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F8" w:rsidRPr="00383C86" w:rsidRDefault="00D53AF8" w:rsidP="00D53AF8">
      <w:pPr>
        <w:pStyle w:val="Citazioneintensa"/>
        <w:spacing w:before="0" w:after="0"/>
        <w:ind w:left="5812" w:right="0"/>
        <w:jc w:val="right"/>
        <w:rPr>
          <w:rFonts w:asciiTheme="minorHAnsi" w:hAnsiTheme="minorHAnsi"/>
          <w:color w:val="auto"/>
        </w:rPr>
      </w:pPr>
      <w:proofErr w:type="gramStart"/>
      <w:r w:rsidRPr="00383C86">
        <w:rPr>
          <w:rFonts w:asciiTheme="minorHAnsi" w:hAnsiTheme="minorHAnsi"/>
          <w:color w:val="auto"/>
        </w:rPr>
        <w:t xml:space="preserve">Spett.le  </w:t>
      </w:r>
      <w:proofErr w:type="spellStart"/>
      <w:r w:rsidR="00B07685">
        <w:rPr>
          <w:rFonts w:asciiTheme="minorHAnsi" w:hAnsiTheme="minorHAnsi"/>
          <w:color w:val="auto"/>
        </w:rPr>
        <w:t>Essegi</w:t>
      </w:r>
      <w:proofErr w:type="spellEnd"/>
      <w:proofErr w:type="gramEnd"/>
      <w:r w:rsidR="00B07685">
        <w:rPr>
          <w:rFonts w:asciiTheme="minorHAnsi" w:hAnsiTheme="minorHAnsi"/>
          <w:color w:val="auto"/>
        </w:rPr>
        <w:t xml:space="preserve"> Lux </w:t>
      </w:r>
      <w:proofErr w:type="spellStart"/>
      <w:r w:rsidR="00B07685">
        <w:rPr>
          <w:rFonts w:asciiTheme="minorHAnsi" w:hAnsiTheme="minorHAnsi"/>
          <w:color w:val="auto"/>
        </w:rPr>
        <w:t>snc</w:t>
      </w:r>
      <w:proofErr w:type="spellEnd"/>
      <w:r w:rsidR="00A91520">
        <w:rPr>
          <w:rFonts w:asciiTheme="minorHAnsi" w:hAnsiTheme="minorHAnsi"/>
          <w:color w:val="auto"/>
        </w:rPr>
        <w:t xml:space="preserve">  PI </w:t>
      </w:r>
      <w:r w:rsidR="00B07685">
        <w:rPr>
          <w:rFonts w:asciiTheme="minorHAnsi" w:hAnsiTheme="minorHAnsi"/>
          <w:color w:val="auto"/>
        </w:rPr>
        <w:t>02241570353</w:t>
      </w:r>
    </w:p>
    <w:p w:rsidR="00D53AF8" w:rsidRDefault="00151855" w:rsidP="00D53AF8">
      <w:pPr>
        <w:pStyle w:val="Citazioneintensa"/>
        <w:spacing w:before="0" w:after="0"/>
        <w:ind w:left="5812" w:right="0"/>
        <w:jc w:val="right"/>
        <w:rPr>
          <w:rStyle w:val="Titolodellibro"/>
        </w:rPr>
      </w:pPr>
      <w:r>
        <w:rPr>
          <w:rFonts w:asciiTheme="minorHAnsi" w:hAnsiTheme="minorHAnsi"/>
          <w:noProof/>
          <w:color w:val="C00000"/>
          <w:sz w:val="18"/>
          <w:szCs w:val="18"/>
        </w:rPr>
        <mc:AlternateContent>
          <mc:Choice Requires="wps">
            <w:drawing>
              <wp:anchor distT="0" distB="0" distL="114300" distR="114300" simplePos="0" relativeHeight="251681792" behindDoc="0" locked="0" layoutInCell="1" allowOverlap="1">
                <wp:simplePos x="0" y="0"/>
                <wp:positionH relativeFrom="column">
                  <wp:posOffset>2093595</wp:posOffset>
                </wp:positionH>
                <wp:positionV relativeFrom="paragraph">
                  <wp:posOffset>182880</wp:posOffset>
                </wp:positionV>
                <wp:extent cx="192405" cy="169545"/>
                <wp:effectExtent l="30480" t="45720" r="47625" b="4762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9001">
                          <a:off x="0" y="0"/>
                          <a:ext cx="192405" cy="169545"/>
                        </a:xfrm>
                        <a:prstGeom prst="star4">
                          <a:avLst>
                            <a:gd name="adj" fmla="val 12500"/>
                          </a:avLst>
                        </a:prstGeom>
                        <a:solidFill>
                          <a:schemeClr val="lt1">
                            <a:lumMod val="100000"/>
                            <a:lumOff val="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A1B98"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15" o:spid="_x0000_s1026" type="#_x0000_t187" style="position:absolute;margin-left:164.85pt;margin-top:14.4pt;width:15.15pt;height:13.35pt;rotation:428059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" fillcolor="white [3201]" strokecolor="black [3200]" strokeweight=".25pt">
                <v:shadow color="#868686"/>
              </v:shape>
            </w:pict>
          </mc:Fallback>
        </mc:AlternateContent>
      </w:r>
      <w:r w:rsidR="00D53AF8" w:rsidRPr="00862991">
        <w:rPr>
          <w:rStyle w:val="Titolodellibro"/>
          <w:sz w:val="16"/>
          <w:szCs w:val="16"/>
        </w:rPr>
        <w:t>di seguito anche</w:t>
      </w:r>
      <w:r w:rsidR="00D53AF8" w:rsidRPr="00F70BD2">
        <w:rPr>
          <w:rStyle w:val="Titolodellibro"/>
        </w:rPr>
        <w:t xml:space="preserve"> “ditta”</w:t>
      </w:r>
    </w:p>
    <w:p w:rsidR="00D53AF8" w:rsidRDefault="00D53AF8" w:rsidP="00D53AF8">
      <w:pPr>
        <w:jc w:val="right"/>
        <w:rPr>
          <w:rFonts w:asciiTheme="minorHAnsi" w:hAnsiTheme="minorHAnsi"/>
          <w:color w:val="C00000"/>
          <w:sz w:val="18"/>
          <w:szCs w:val="18"/>
        </w:rPr>
        <w:sectPr w:rsidR="00D53AF8" w:rsidSect="00383C86">
          <w:headerReference w:type="default" r:id="rId8"/>
          <w:footerReference w:type="default" r:id="rId9"/>
          <w:type w:val="continuous"/>
          <w:pgSz w:w="11906" w:h="16838"/>
          <w:pgMar w:top="851" w:right="707" w:bottom="568" w:left="1134" w:header="851" w:footer="306" w:gutter="0"/>
          <w:cols w:space="708"/>
          <w:docGrid w:linePitch="360"/>
        </w:sectPr>
      </w:pPr>
    </w:p>
    <w:p w:rsidR="00D53AF8" w:rsidRDefault="00D53AF8" w:rsidP="00D53AF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olor w:val="C00000"/>
          <w:sz w:val="18"/>
          <w:szCs w:val="18"/>
        </w:rPr>
      </w:pPr>
      <w:r>
        <w:rPr>
          <w:rFonts w:asciiTheme="minorHAnsi" w:hAnsiTheme="minorHAnsi"/>
          <w:color w:val="C00000"/>
          <w:sz w:val="18"/>
          <w:szCs w:val="18"/>
        </w:rPr>
        <w:t xml:space="preserve">Nei casi di più opzioni viene indicato con una          il caso che ricorre                               </w:t>
      </w:r>
    </w:p>
    <w:p w:rsidR="00D53AF8" w:rsidRDefault="00D53AF8" w:rsidP="00D53A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right"/>
        <w:rPr>
          <w:rFonts w:asciiTheme="minorHAnsi" w:hAnsiTheme="minorHAnsi"/>
          <w:color w:val="C00000"/>
          <w:sz w:val="18"/>
          <w:szCs w:val="18"/>
        </w:rPr>
      </w:pPr>
      <w:r>
        <w:rPr>
          <w:rFonts w:asciiTheme="minorHAnsi" w:hAnsiTheme="minorHAnsi"/>
          <w:color w:val="C00000"/>
          <w:sz w:val="18"/>
          <w:szCs w:val="18"/>
        </w:rPr>
        <w:t>Le Parti in grigio sono da compilarsi a cura della ditta</w:t>
      </w:r>
    </w:p>
    <w:p w:rsidR="00D53AF8" w:rsidRPr="00A80220" w:rsidRDefault="00D53AF8" w:rsidP="00D53AF8">
      <w:pPr>
        <w:ind w:left="709"/>
        <w:jc w:val="right"/>
        <w:rPr>
          <w:rFonts w:asciiTheme="minorHAnsi" w:hAnsiTheme="minorHAnsi"/>
          <w:color w:val="C00000"/>
          <w:sz w:val="18"/>
          <w:szCs w:val="18"/>
        </w:rPr>
      </w:pPr>
      <w:proofErr w:type="spellStart"/>
      <w:r w:rsidRPr="00A80220">
        <w:rPr>
          <w:rFonts w:asciiTheme="minorHAnsi" w:hAnsiTheme="minorHAnsi"/>
          <w:color w:val="C00000"/>
          <w:sz w:val="18"/>
          <w:szCs w:val="18"/>
        </w:rPr>
        <w:t>Prot</w:t>
      </w:r>
      <w:proofErr w:type="spellEnd"/>
      <w:r w:rsidRPr="00A80220">
        <w:rPr>
          <w:rFonts w:asciiTheme="minorHAnsi" w:hAnsiTheme="minorHAnsi"/>
          <w:color w:val="C00000"/>
          <w:sz w:val="18"/>
          <w:szCs w:val="18"/>
        </w:rPr>
        <w:t>.</w:t>
      </w:r>
      <w:r w:rsidR="00090344">
        <w:rPr>
          <w:rFonts w:asciiTheme="minorHAnsi" w:hAnsiTheme="minorHAnsi"/>
          <w:color w:val="C00000"/>
          <w:sz w:val="18"/>
          <w:szCs w:val="18"/>
        </w:rPr>
        <w:t xml:space="preserve"> </w:t>
      </w:r>
      <w:r w:rsidR="001213DB">
        <w:rPr>
          <w:rFonts w:asciiTheme="minorHAnsi" w:hAnsiTheme="minorHAnsi"/>
          <w:color w:val="C00000"/>
          <w:sz w:val="18"/>
          <w:szCs w:val="18"/>
        </w:rPr>
        <w:t xml:space="preserve"> </w:t>
      </w:r>
      <w:r w:rsidR="00FC720A">
        <w:rPr>
          <w:rFonts w:asciiTheme="minorHAnsi" w:hAnsiTheme="minorHAnsi"/>
          <w:color w:val="C00000"/>
          <w:sz w:val="18"/>
          <w:szCs w:val="18"/>
        </w:rPr>
        <w:t xml:space="preserve"> </w:t>
      </w:r>
      <w:r w:rsidR="00FF195F">
        <w:rPr>
          <w:rFonts w:asciiTheme="minorHAnsi" w:hAnsiTheme="minorHAnsi"/>
          <w:color w:val="C00000"/>
          <w:sz w:val="18"/>
          <w:szCs w:val="18"/>
        </w:rPr>
        <w:t xml:space="preserve"> </w:t>
      </w:r>
      <w:r w:rsidR="0053502C">
        <w:rPr>
          <w:rFonts w:asciiTheme="minorHAnsi" w:hAnsiTheme="minorHAnsi"/>
          <w:color w:val="C00000"/>
          <w:sz w:val="18"/>
          <w:szCs w:val="18"/>
        </w:rPr>
        <w:t xml:space="preserve"> </w:t>
      </w:r>
      <w:r w:rsidR="005F5AB0">
        <w:rPr>
          <w:rFonts w:asciiTheme="minorHAnsi" w:hAnsiTheme="minorHAnsi"/>
          <w:color w:val="C00000"/>
          <w:sz w:val="18"/>
          <w:szCs w:val="18"/>
        </w:rPr>
        <w:t xml:space="preserve"> </w:t>
      </w:r>
      <w:r w:rsidR="00B153F6">
        <w:rPr>
          <w:rFonts w:asciiTheme="minorHAnsi" w:hAnsiTheme="minorHAnsi"/>
          <w:color w:val="C00000"/>
          <w:sz w:val="18"/>
          <w:szCs w:val="18"/>
        </w:rPr>
        <w:t>1384</w:t>
      </w:r>
      <w:r w:rsidR="00ED5C01">
        <w:rPr>
          <w:rFonts w:asciiTheme="minorHAnsi" w:hAnsiTheme="minorHAnsi"/>
          <w:color w:val="C00000"/>
          <w:sz w:val="18"/>
          <w:szCs w:val="18"/>
        </w:rPr>
        <w:t>/U</w:t>
      </w:r>
      <w:r>
        <w:rPr>
          <w:rFonts w:asciiTheme="minorHAnsi" w:hAnsiTheme="minorHAnsi"/>
          <w:color w:val="C00000"/>
          <w:sz w:val="18"/>
          <w:szCs w:val="18"/>
        </w:rPr>
        <w:t xml:space="preserve">    </w:t>
      </w:r>
      <w:proofErr w:type="gramStart"/>
      <w:r w:rsidRPr="00A80220">
        <w:rPr>
          <w:rFonts w:asciiTheme="minorHAnsi" w:hAnsiTheme="minorHAnsi"/>
          <w:color w:val="C00000"/>
          <w:sz w:val="18"/>
          <w:szCs w:val="18"/>
        </w:rPr>
        <w:t>data</w:t>
      </w:r>
      <w:r w:rsidR="00A358CB">
        <w:rPr>
          <w:rFonts w:asciiTheme="minorHAnsi" w:hAnsiTheme="minorHAnsi"/>
          <w:color w:val="C00000"/>
          <w:sz w:val="18"/>
          <w:szCs w:val="18"/>
        </w:rPr>
        <w:t xml:space="preserve"> </w:t>
      </w:r>
      <w:r w:rsidR="00C67321">
        <w:rPr>
          <w:rFonts w:asciiTheme="minorHAnsi" w:hAnsiTheme="minorHAnsi"/>
          <w:color w:val="C00000"/>
          <w:sz w:val="18"/>
          <w:szCs w:val="18"/>
        </w:rPr>
        <w:t xml:space="preserve"> </w:t>
      </w:r>
      <w:r w:rsidR="00D035D9">
        <w:rPr>
          <w:rFonts w:asciiTheme="minorHAnsi" w:hAnsiTheme="minorHAnsi"/>
          <w:color w:val="C00000"/>
          <w:sz w:val="18"/>
          <w:szCs w:val="18"/>
        </w:rPr>
        <w:t>10</w:t>
      </w:r>
      <w:proofErr w:type="gramEnd"/>
      <w:r w:rsidR="00D035D9">
        <w:rPr>
          <w:rFonts w:asciiTheme="minorHAnsi" w:hAnsiTheme="minorHAnsi"/>
          <w:color w:val="C00000"/>
          <w:sz w:val="18"/>
          <w:szCs w:val="18"/>
        </w:rPr>
        <w:t>/06</w:t>
      </w:r>
      <w:r w:rsidR="007C04C0">
        <w:rPr>
          <w:rFonts w:asciiTheme="minorHAnsi" w:hAnsiTheme="minorHAnsi"/>
          <w:color w:val="C00000"/>
          <w:sz w:val="18"/>
          <w:szCs w:val="18"/>
        </w:rPr>
        <w:t>/2021</w:t>
      </w:r>
      <w:r w:rsidR="00090344">
        <w:rPr>
          <w:rFonts w:asciiTheme="minorHAnsi" w:hAnsiTheme="minorHAnsi"/>
          <w:color w:val="C00000"/>
          <w:sz w:val="18"/>
          <w:szCs w:val="18"/>
        </w:rPr>
        <w:t xml:space="preserve"> </w:t>
      </w:r>
      <w:r w:rsidRPr="00A80220">
        <w:rPr>
          <w:rFonts w:asciiTheme="minorHAnsi" w:hAnsiTheme="minorHAnsi"/>
          <w:color w:val="C00000"/>
          <w:sz w:val="18"/>
          <w:szCs w:val="18"/>
        </w:rPr>
        <w:t xml:space="preserve"> </w:t>
      </w:r>
      <w:r>
        <w:rPr>
          <w:rFonts w:asciiTheme="minorHAnsi" w:hAnsiTheme="minorHAnsi"/>
          <w:color w:val="C00000"/>
          <w:sz w:val="18"/>
          <w:szCs w:val="18"/>
        </w:rPr>
        <w:t xml:space="preserve">       </w:t>
      </w:r>
    </w:p>
    <w:p w:rsidR="00D53AF8" w:rsidRDefault="00D53AF8" w:rsidP="00D53AF8">
      <w:pPr>
        <w:pBdr>
          <w:top w:val="single" w:sz="4" w:space="1" w:color="auto"/>
          <w:left w:val="single" w:sz="4" w:space="4" w:color="auto"/>
          <w:bottom w:val="single" w:sz="4" w:space="1" w:color="auto"/>
          <w:right w:val="single" w:sz="4" w:space="4" w:color="auto"/>
        </w:pBdr>
        <w:shd w:val="clear" w:color="auto" w:fill="D9D9D9" w:themeFill="background1" w:themeFillShade="D9"/>
        <w:ind w:left="5245"/>
        <w:jc w:val="right"/>
        <w:rPr>
          <w:rFonts w:asciiTheme="minorHAnsi" w:hAnsiTheme="minorHAnsi"/>
          <w:sz w:val="22"/>
          <w:szCs w:val="22"/>
        </w:rPr>
        <w:sectPr w:rsidR="00D53AF8" w:rsidSect="007B1C9A">
          <w:type w:val="continuous"/>
          <w:pgSz w:w="11906" w:h="16838"/>
          <w:pgMar w:top="851" w:right="707" w:bottom="568" w:left="1134" w:header="851" w:footer="306" w:gutter="0"/>
          <w:cols w:num="2" w:space="425"/>
          <w:docGrid w:linePitch="360"/>
        </w:sectPr>
      </w:pPr>
    </w:p>
    <w:p w:rsidR="005F39CC" w:rsidRDefault="00865B22" w:rsidP="005F39CC">
      <w:pPr>
        <w:jc w:val="right"/>
      </w:pPr>
      <w:r>
        <w:pict>
          <v:rect id="_x0000_i1025" style="width:0;height:1.5pt" o:hralign="center" o:hrstd="t" o:hr="t" fillcolor="#aca899" stroked="f"/>
        </w:pict>
      </w:r>
    </w:p>
    <w:p w:rsidR="005F39CC" w:rsidRPr="005F39CC" w:rsidRDefault="005F39CC" w:rsidP="005F39CC">
      <w:pPr>
        <w:jc w:val="right"/>
        <w:sectPr w:rsidR="005F39CC" w:rsidRPr="005F39CC" w:rsidSect="00383C86">
          <w:headerReference w:type="default" r:id="rId10"/>
          <w:footerReference w:type="default" r:id="rId11"/>
          <w:type w:val="continuous"/>
          <w:pgSz w:w="11906" w:h="16838"/>
          <w:pgMar w:top="851" w:right="707" w:bottom="568" w:left="1134" w:header="851" w:footer="306" w:gutter="0"/>
          <w:cols w:space="708"/>
          <w:docGrid w:linePitch="360"/>
        </w:sectPr>
      </w:pPr>
    </w:p>
    <w:p w:rsidR="007C04C0" w:rsidRPr="007C04C0" w:rsidRDefault="007C04C0" w:rsidP="007C04C0">
      <w:pPr>
        <w:ind w:left="426"/>
        <w:jc w:val="both"/>
        <w:rPr>
          <w:rFonts w:asciiTheme="minorHAnsi" w:hAnsiTheme="minorHAnsi"/>
          <w:sz w:val="16"/>
          <w:szCs w:val="16"/>
        </w:rPr>
      </w:pPr>
      <w:r w:rsidRPr="007C04C0">
        <w:rPr>
          <w:rFonts w:ascii="Calibri" w:hAnsi="Calibri"/>
          <w:sz w:val="18"/>
          <w:szCs w:val="18"/>
          <w:u w:val="single"/>
        </w:rPr>
        <w:t xml:space="preserve">Il </w:t>
      </w:r>
      <w:proofErr w:type="spellStart"/>
      <w:r w:rsidRPr="007C04C0">
        <w:rPr>
          <w:rFonts w:ascii="Calibri" w:hAnsi="Calibri"/>
          <w:sz w:val="18"/>
          <w:szCs w:val="18"/>
          <w:u w:val="single"/>
        </w:rPr>
        <w:t>Resp</w:t>
      </w:r>
      <w:proofErr w:type="spellEnd"/>
      <w:r w:rsidRPr="007C04C0">
        <w:rPr>
          <w:rFonts w:ascii="Calibri" w:hAnsi="Calibri"/>
          <w:sz w:val="18"/>
          <w:szCs w:val="18"/>
          <w:u w:val="single"/>
        </w:rPr>
        <w:t xml:space="preserve"> Unico di Procedimento, </w:t>
      </w:r>
      <w:r w:rsidRPr="007C04C0">
        <w:rPr>
          <w:rFonts w:ascii="Calibri" w:hAnsi="Calibri"/>
          <w:sz w:val="18"/>
          <w:szCs w:val="18"/>
        </w:rPr>
        <w:t xml:space="preserve">Dr Ravanello Alberto </w:t>
      </w:r>
      <w:proofErr w:type="spellStart"/>
      <w:r w:rsidRPr="007C04C0">
        <w:rPr>
          <w:rFonts w:ascii="Calibri" w:hAnsi="Calibri"/>
          <w:sz w:val="18"/>
          <w:szCs w:val="18"/>
        </w:rPr>
        <w:t>cf</w:t>
      </w:r>
      <w:proofErr w:type="spellEnd"/>
      <w:r w:rsidRPr="007C04C0">
        <w:rPr>
          <w:rFonts w:ascii="Calibri" w:hAnsi="Calibri"/>
          <w:sz w:val="18"/>
          <w:szCs w:val="18"/>
        </w:rPr>
        <w:t xml:space="preserve"> RVNLRT72T07F999L in rappresentanza dell’Asp Magiera </w:t>
      </w:r>
      <w:proofErr w:type="spellStart"/>
      <w:r w:rsidRPr="007C04C0">
        <w:rPr>
          <w:rFonts w:ascii="Calibri" w:hAnsi="Calibri"/>
          <w:sz w:val="18"/>
          <w:szCs w:val="18"/>
        </w:rPr>
        <w:t>Ansaloni</w:t>
      </w:r>
      <w:proofErr w:type="spellEnd"/>
      <w:r w:rsidRPr="007C04C0">
        <w:rPr>
          <w:rFonts w:ascii="Calibri" w:hAnsi="Calibri"/>
          <w:sz w:val="18"/>
          <w:szCs w:val="18"/>
        </w:rPr>
        <w:t xml:space="preserve"> CF 80010410357 per conto della quale interviene e agisce nel presente in forza di legge,</w:t>
      </w:r>
      <w:r w:rsidRPr="007C04C0">
        <w:rPr>
          <w:rFonts w:ascii="Verdana" w:hAnsi="Verdana"/>
          <w:sz w:val="18"/>
          <w:szCs w:val="18"/>
        </w:rPr>
        <w:t xml:space="preserve"> </w:t>
      </w:r>
      <w:r w:rsidRPr="007C04C0">
        <w:rPr>
          <w:rFonts w:ascii="Calibri" w:hAnsi="Calibri"/>
          <w:sz w:val="18"/>
          <w:szCs w:val="18"/>
        </w:rPr>
        <w:t xml:space="preserve">ritenuto sussistere ragioni di diritto e di fatto per l’affidamento mediante trattativa diretta sotto soglia di cui all’art 36 del </w:t>
      </w:r>
      <w:proofErr w:type="spellStart"/>
      <w:r w:rsidRPr="007C04C0">
        <w:rPr>
          <w:rFonts w:ascii="Calibri" w:hAnsi="Calibri"/>
          <w:sz w:val="18"/>
          <w:szCs w:val="18"/>
        </w:rPr>
        <w:t>d.lgs</w:t>
      </w:r>
      <w:proofErr w:type="spellEnd"/>
      <w:r w:rsidRPr="007C04C0">
        <w:rPr>
          <w:rFonts w:ascii="Calibri" w:hAnsi="Calibri"/>
          <w:sz w:val="18"/>
          <w:szCs w:val="18"/>
        </w:rPr>
        <w:t xml:space="preserve"> 50/2016 da concludersi mediante scrittura privata soggetta a registrazione solo in caso d’uso ovvero semplice scambio di corrispondenza, DETERMINA A CONTRARRE alle condizioni indicate  nei successivi punti che sono da intendersi espressamente conosciuti e approvati da tutti i soggetti nel presente coinvolti, </w:t>
      </w:r>
      <w:r w:rsidRPr="007C04C0">
        <w:rPr>
          <w:rFonts w:asciiTheme="minorHAnsi" w:hAnsiTheme="minorHAnsi"/>
          <w:sz w:val="16"/>
          <w:szCs w:val="16"/>
        </w:rPr>
        <w:t xml:space="preserve">RICHIAMATI e CONSIDERATI: </w:t>
      </w:r>
    </w:p>
    <w:p w:rsidR="00FF195F" w:rsidRPr="0053502C" w:rsidRDefault="00A80220" w:rsidP="0053502C">
      <w:pPr>
        <w:pStyle w:val="Paragrafoelenco"/>
        <w:numPr>
          <w:ilvl w:val="0"/>
          <w:numId w:val="10"/>
        </w:numPr>
        <w:ind w:left="567"/>
        <w:jc w:val="both"/>
        <w:rPr>
          <w:rFonts w:asciiTheme="minorHAnsi" w:hAnsiTheme="minorHAnsi"/>
          <w:sz w:val="18"/>
          <w:szCs w:val="18"/>
        </w:rPr>
      </w:pPr>
      <w:r>
        <w:rPr>
          <w:rFonts w:asciiTheme="minorHAnsi" w:hAnsiTheme="minorHAnsi"/>
          <w:sz w:val="18"/>
          <w:szCs w:val="18"/>
        </w:rPr>
        <w:t xml:space="preserve">Il </w:t>
      </w:r>
      <w:proofErr w:type="spellStart"/>
      <w:r>
        <w:rPr>
          <w:rFonts w:asciiTheme="minorHAnsi" w:hAnsiTheme="minorHAnsi"/>
          <w:sz w:val="18"/>
          <w:szCs w:val="18"/>
        </w:rPr>
        <w:t>D.lgs</w:t>
      </w:r>
      <w:proofErr w:type="spellEnd"/>
      <w:r>
        <w:rPr>
          <w:rFonts w:asciiTheme="minorHAnsi" w:hAnsiTheme="minorHAnsi"/>
          <w:sz w:val="18"/>
          <w:szCs w:val="18"/>
        </w:rPr>
        <w:t xml:space="preserve"> </w:t>
      </w:r>
      <w:r w:rsidR="00DC693C">
        <w:rPr>
          <w:rFonts w:asciiTheme="minorHAnsi" w:hAnsiTheme="minorHAnsi"/>
          <w:sz w:val="18"/>
          <w:szCs w:val="18"/>
        </w:rPr>
        <w:t>50</w:t>
      </w:r>
      <w:r>
        <w:rPr>
          <w:rFonts w:asciiTheme="minorHAnsi" w:hAnsiTheme="minorHAnsi"/>
          <w:sz w:val="18"/>
          <w:szCs w:val="18"/>
        </w:rPr>
        <w:t>/20</w:t>
      </w:r>
      <w:r w:rsidR="00DC693C">
        <w:rPr>
          <w:rFonts w:asciiTheme="minorHAnsi" w:hAnsiTheme="minorHAnsi"/>
          <w:sz w:val="18"/>
          <w:szCs w:val="18"/>
        </w:rPr>
        <w:t>1</w:t>
      </w:r>
      <w:r>
        <w:rPr>
          <w:rFonts w:asciiTheme="minorHAnsi" w:hAnsiTheme="minorHAnsi"/>
          <w:sz w:val="18"/>
          <w:szCs w:val="18"/>
        </w:rPr>
        <w:t xml:space="preserve">6 </w:t>
      </w:r>
      <w:r w:rsidR="008415F7">
        <w:rPr>
          <w:rFonts w:asciiTheme="minorHAnsi" w:hAnsiTheme="minorHAnsi"/>
          <w:sz w:val="18"/>
          <w:szCs w:val="18"/>
        </w:rPr>
        <w:t>e in particolare l’art. 36</w:t>
      </w:r>
    </w:p>
    <w:p w:rsidR="00FF195F" w:rsidRDefault="00FF195F" w:rsidP="00090344">
      <w:pPr>
        <w:pStyle w:val="Paragrafoelenco"/>
        <w:numPr>
          <w:ilvl w:val="0"/>
          <w:numId w:val="10"/>
        </w:numPr>
        <w:ind w:left="567"/>
        <w:jc w:val="both"/>
        <w:rPr>
          <w:rFonts w:asciiTheme="minorHAnsi" w:hAnsiTheme="minorHAnsi"/>
          <w:sz w:val="18"/>
          <w:szCs w:val="18"/>
        </w:rPr>
      </w:pPr>
      <w:r>
        <w:rPr>
          <w:rFonts w:asciiTheme="minorHAnsi" w:hAnsiTheme="minorHAnsi"/>
          <w:sz w:val="18"/>
          <w:szCs w:val="18"/>
        </w:rPr>
        <w:t>La determina n° 4/2020</w:t>
      </w:r>
    </w:p>
    <w:p w:rsidR="004672B5" w:rsidRDefault="004672B5" w:rsidP="00090344">
      <w:pPr>
        <w:pStyle w:val="Paragrafoelenco"/>
        <w:numPr>
          <w:ilvl w:val="0"/>
          <w:numId w:val="10"/>
        </w:numPr>
        <w:ind w:left="567"/>
        <w:jc w:val="both"/>
        <w:rPr>
          <w:rFonts w:asciiTheme="minorHAnsi" w:hAnsiTheme="minorHAnsi"/>
          <w:sz w:val="18"/>
          <w:szCs w:val="18"/>
        </w:rPr>
      </w:pPr>
      <w:r>
        <w:rPr>
          <w:rFonts w:asciiTheme="minorHAnsi" w:hAnsiTheme="minorHAnsi"/>
          <w:sz w:val="18"/>
          <w:szCs w:val="18"/>
        </w:rPr>
        <w:t xml:space="preserve">Il </w:t>
      </w:r>
      <w:r w:rsidR="00676FAA">
        <w:rPr>
          <w:rFonts w:asciiTheme="minorHAnsi" w:hAnsiTheme="minorHAnsi"/>
          <w:sz w:val="18"/>
          <w:szCs w:val="18"/>
        </w:rPr>
        <w:t>pr</w:t>
      </w:r>
      <w:r w:rsidR="00327FEE">
        <w:rPr>
          <w:rFonts w:asciiTheme="minorHAnsi" w:hAnsiTheme="minorHAnsi"/>
          <w:sz w:val="18"/>
          <w:szCs w:val="18"/>
        </w:rPr>
        <w:t xml:space="preserve">eventivo assunto al </w:t>
      </w:r>
      <w:proofErr w:type="spellStart"/>
      <w:r w:rsidR="00327FEE">
        <w:rPr>
          <w:rFonts w:asciiTheme="minorHAnsi" w:hAnsiTheme="minorHAnsi"/>
          <w:sz w:val="18"/>
          <w:szCs w:val="18"/>
        </w:rPr>
        <w:t>prot</w:t>
      </w:r>
      <w:proofErr w:type="spellEnd"/>
      <w:r w:rsidR="00327FEE">
        <w:rPr>
          <w:rFonts w:asciiTheme="minorHAnsi" w:hAnsiTheme="minorHAnsi"/>
          <w:sz w:val="18"/>
          <w:szCs w:val="18"/>
        </w:rPr>
        <w:t xml:space="preserve">. N </w:t>
      </w:r>
      <w:proofErr w:type="gramStart"/>
      <w:r w:rsidR="00D035D9">
        <w:rPr>
          <w:rFonts w:asciiTheme="minorHAnsi" w:hAnsiTheme="minorHAnsi"/>
          <w:sz w:val="18"/>
          <w:szCs w:val="18"/>
        </w:rPr>
        <w:t xml:space="preserve">1383 </w:t>
      </w:r>
      <w:r w:rsidR="00676FAA">
        <w:rPr>
          <w:rFonts w:asciiTheme="minorHAnsi" w:hAnsiTheme="minorHAnsi"/>
          <w:sz w:val="18"/>
          <w:szCs w:val="18"/>
        </w:rPr>
        <w:t xml:space="preserve"> in</w:t>
      </w:r>
      <w:proofErr w:type="gramEnd"/>
      <w:r w:rsidR="00676FAA">
        <w:rPr>
          <w:rFonts w:asciiTheme="minorHAnsi" w:hAnsiTheme="minorHAnsi"/>
          <w:sz w:val="18"/>
          <w:szCs w:val="18"/>
        </w:rPr>
        <w:t xml:space="preserve"> data </w:t>
      </w:r>
      <w:r w:rsidR="00D035D9">
        <w:rPr>
          <w:rFonts w:asciiTheme="minorHAnsi" w:hAnsiTheme="minorHAnsi"/>
          <w:sz w:val="18"/>
          <w:szCs w:val="18"/>
        </w:rPr>
        <w:t>10/06</w:t>
      </w:r>
      <w:r w:rsidR="006256D8">
        <w:rPr>
          <w:rFonts w:asciiTheme="minorHAnsi" w:hAnsiTheme="minorHAnsi"/>
          <w:sz w:val="18"/>
          <w:szCs w:val="18"/>
        </w:rPr>
        <w:t>/2021</w:t>
      </w:r>
    </w:p>
    <w:p w:rsidR="001F45E4" w:rsidRPr="0053153E" w:rsidRDefault="008D0102" w:rsidP="0053153E">
      <w:pPr>
        <w:pStyle w:val="Paragrafoelenco"/>
        <w:ind w:left="567"/>
        <w:jc w:val="both"/>
        <w:rPr>
          <w:rFonts w:asciiTheme="minorHAnsi" w:hAnsiTheme="minorHAnsi"/>
          <w:sz w:val="18"/>
          <w:szCs w:val="18"/>
        </w:rPr>
      </w:pPr>
      <w:r w:rsidRPr="0053153E">
        <w:rPr>
          <w:rFonts w:asciiTheme="minorHAnsi" w:hAnsiTheme="minorHAnsi"/>
          <w:sz w:val="18"/>
          <w:szCs w:val="18"/>
        </w:rPr>
        <w:t>Dato atto che l’Asp</w:t>
      </w:r>
      <w:r w:rsidR="001F45E4" w:rsidRPr="0053153E">
        <w:rPr>
          <w:rFonts w:asciiTheme="minorHAnsi" w:hAnsiTheme="minorHAnsi"/>
          <w:sz w:val="18"/>
          <w:szCs w:val="18"/>
        </w:rPr>
        <w:t>:</w:t>
      </w:r>
    </w:p>
    <w:p w:rsidR="00D35F82" w:rsidRPr="008B320B" w:rsidRDefault="00B07685" w:rsidP="00D35F82">
      <w:pPr>
        <w:pStyle w:val="Paragrafoelenco"/>
        <w:numPr>
          <w:ilvl w:val="0"/>
          <w:numId w:val="36"/>
        </w:numPr>
        <w:jc w:val="both"/>
        <w:rPr>
          <w:rFonts w:asciiTheme="minorHAnsi" w:hAnsiTheme="minorHAnsi"/>
          <w:b/>
          <w:sz w:val="18"/>
          <w:szCs w:val="18"/>
        </w:rPr>
      </w:pPr>
      <w:r>
        <w:rPr>
          <w:rFonts w:asciiTheme="minorHAnsi" w:hAnsiTheme="minorHAnsi"/>
          <w:sz w:val="18"/>
          <w:szCs w:val="18"/>
        </w:rPr>
        <w:t>Ha la</w:t>
      </w:r>
      <w:r w:rsidR="006256D8">
        <w:rPr>
          <w:rFonts w:asciiTheme="minorHAnsi" w:hAnsiTheme="minorHAnsi"/>
          <w:sz w:val="18"/>
          <w:szCs w:val="18"/>
        </w:rPr>
        <w:t xml:space="preserve"> necessità </w:t>
      </w:r>
      <w:r w:rsidR="00D035D9">
        <w:rPr>
          <w:rFonts w:asciiTheme="minorHAnsi" w:hAnsiTheme="minorHAnsi"/>
          <w:sz w:val="18"/>
          <w:szCs w:val="18"/>
        </w:rPr>
        <w:t xml:space="preserve">di contrarre per il servizio di manutenzione impianti elettrici come indicato nella </w:t>
      </w:r>
      <w:r w:rsidR="00D035D9" w:rsidRPr="008B320B">
        <w:rPr>
          <w:rFonts w:asciiTheme="minorHAnsi" w:hAnsiTheme="minorHAnsi"/>
          <w:b/>
          <w:sz w:val="18"/>
          <w:szCs w:val="18"/>
        </w:rPr>
        <w:t>determinazione n°19/2021</w:t>
      </w:r>
    </w:p>
    <w:p w:rsidR="004367E2" w:rsidRPr="00D035D9" w:rsidRDefault="004367E2" w:rsidP="00D035D9">
      <w:pPr>
        <w:ind w:left="360"/>
        <w:jc w:val="both"/>
        <w:rPr>
          <w:rFonts w:asciiTheme="minorHAnsi" w:hAnsiTheme="minorHAnsi"/>
          <w:sz w:val="18"/>
          <w:szCs w:val="18"/>
        </w:rPr>
      </w:pPr>
    </w:p>
    <w:p w:rsidR="001F45E4" w:rsidRDefault="000072BE" w:rsidP="00090344">
      <w:pPr>
        <w:pStyle w:val="Paragrafoelenco"/>
        <w:numPr>
          <w:ilvl w:val="0"/>
          <w:numId w:val="14"/>
        </w:numPr>
        <w:jc w:val="both"/>
        <w:rPr>
          <w:rFonts w:asciiTheme="minorHAnsi" w:hAnsiTheme="minorHAnsi"/>
          <w:sz w:val="18"/>
          <w:szCs w:val="18"/>
        </w:rPr>
      </w:pPr>
      <w:r>
        <w:rPr>
          <w:rFonts w:asciiTheme="minorHAnsi" w:hAnsiTheme="minorHAnsi"/>
          <w:noProof/>
          <w:color w:val="C00000"/>
          <w:sz w:val="18"/>
          <w:szCs w:val="18"/>
        </w:rPr>
        <mc:AlternateContent>
          <mc:Choice Requires="wps">
            <w:drawing>
              <wp:anchor distT="0" distB="0" distL="114300" distR="114300" simplePos="0" relativeHeight="251682816" behindDoc="0" locked="0" layoutInCell="1" allowOverlap="1">
                <wp:simplePos x="0" y="0"/>
                <wp:positionH relativeFrom="column">
                  <wp:posOffset>2765093</wp:posOffset>
                </wp:positionH>
                <wp:positionV relativeFrom="paragraph">
                  <wp:posOffset>33760</wp:posOffset>
                </wp:positionV>
                <wp:extent cx="192405" cy="169545"/>
                <wp:effectExtent l="30480" t="45720" r="47625" b="4762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9001">
                          <a:off x="0" y="0"/>
                          <a:ext cx="192405" cy="169545"/>
                        </a:xfrm>
                        <a:prstGeom prst="star4">
                          <a:avLst>
                            <a:gd name="adj" fmla="val 12500"/>
                          </a:avLst>
                        </a:prstGeom>
                        <a:solidFill>
                          <a:schemeClr val="lt1">
                            <a:lumMod val="100000"/>
                            <a:lumOff val="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1E1F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18" o:spid="_x0000_s1026" type="#_x0000_t187" style="position:absolute;margin-left:217.7pt;margin-top:2.65pt;width:15.15pt;height:13.35pt;rotation:4280594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" fillcolor="white [3201]" strokecolor="black [3200]" strokeweight=".25pt">
                <v:shadow color="#868686"/>
              </v:shape>
            </w:pict>
          </mc:Fallback>
        </mc:AlternateContent>
      </w:r>
      <w:r w:rsidR="00151855">
        <w:rPr>
          <w:rFonts w:asciiTheme="minorHAnsi" w:hAnsiTheme="minorHAnsi"/>
          <w:noProof/>
          <w:sz w:val="18"/>
          <w:szCs w:val="18"/>
        </w:rPr>
        <mc:AlternateContent>
          <mc:Choice Requires="wps">
            <w:drawing>
              <wp:anchor distT="0" distB="0" distL="114300" distR="114300" simplePos="0" relativeHeight="251678720" behindDoc="0" locked="0" layoutInCell="1" allowOverlap="1">
                <wp:simplePos x="0" y="0"/>
                <wp:positionH relativeFrom="column">
                  <wp:posOffset>1433830</wp:posOffset>
                </wp:positionH>
                <wp:positionV relativeFrom="paragraph">
                  <wp:posOffset>28575</wp:posOffset>
                </wp:positionV>
                <wp:extent cx="90805" cy="90805"/>
                <wp:effectExtent l="0" t="0" r="23495" b="2349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D631C" id="Rectangle 9" o:spid="_x0000_s1026" style="position:absolute;margin-left:112.9pt;margin-top:2.2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p/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"/>
            </w:pict>
          </mc:Fallback>
        </mc:AlternateContent>
      </w:r>
      <w:r w:rsidR="00151855">
        <w:rPr>
          <w:rFonts w:asciiTheme="minorHAnsi" w:hAnsiTheme="minorHAnsi"/>
          <w:noProof/>
          <w:sz w:val="18"/>
          <w:szCs w:val="18"/>
        </w:rPr>
        <mc:AlternateContent>
          <mc:Choice Requires="wps">
            <w:drawing>
              <wp:anchor distT="0" distB="0" distL="114300" distR="114300" simplePos="0" relativeHeight="251679744" behindDoc="0" locked="0" layoutInCell="1" allowOverlap="1">
                <wp:simplePos x="0" y="0"/>
                <wp:positionH relativeFrom="column">
                  <wp:posOffset>2814320</wp:posOffset>
                </wp:positionH>
                <wp:positionV relativeFrom="paragraph">
                  <wp:posOffset>28575</wp:posOffset>
                </wp:positionV>
                <wp:extent cx="90805" cy="90805"/>
                <wp:effectExtent l="0" t="0" r="23495" b="2349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6CEAA" id="Rectangle 10" o:spid="_x0000_s1026" style="position:absolute;margin-left:221.6pt;margin-top:2.2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kMGgIAADo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"/>
            </w:pict>
          </mc:Fallback>
        </mc:AlternateContent>
      </w:r>
      <w:r w:rsidR="001F45E4">
        <w:rPr>
          <w:rFonts w:asciiTheme="minorHAnsi" w:hAnsiTheme="minorHAnsi"/>
          <w:sz w:val="18"/>
          <w:szCs w:val="18"/>
        </w:rPr>
        <w:t xml:space="preserve">Avanza la </w:t>
      </w:r>
      <w:proofErr w:type="gramStart"/>
      <w:r w:rsidR="001F45E4">
        <w:rPr>
          <w:rFonts w:asciiTheme="minorHAnsi" w:hAnsiTheme="minorHAnsi"/>
          <w:sz w:val="18"/>
          <w:szCs w:val="18"/>
        </w:rPr>
        <w:t xml:space="preserve">presente </w:t>
      </w:r>
      <w:r w:rsidR="00E82A98">
        <w:rPr>
          <w:rFonts w:asciiTheme="minorHAnsi" w:hAnsiTheme="minorHAnsi"/>
          <w:sz w:val="18"/>
          <w:szCs w:val="18"/>
        </w:rPr>
        <w:t xml:space="preserve"> Richiesta</w:t>
      </w:r>
      <w:proofErr w:type="gramEnd"/>
      <w:r w:rsidR="00E82A98">
        <w:rPr>
          <w:rFonts w:asciiTheme="minorHAnsi" w:hAnsiTheme="minorHAnsi"/>
          <w:sz w:val="18"/>
          <w:szCs w:val="18"/>
        </w:rPr>
        <w:t xml:space="preserve"> Di Offerta        P</w:t>
      </w:r>
      <w:r w:rsidR="005F39CC">
        <w:rPr>
          <w:rFonts w:asciiTheme="minorHAnsi" w:hAnsiTheme="minorHAnsi"/>
          <w:sz w:val="18"/>
          <w:szCs w:val="18"/>
        </w:rPr>
        <w:t>roposta contrattuale</w:t>
      </w:r>
      <w:r w:rsidR="001F45E4">
        <w:rPr>
          <w:rFonts w:asciiTheme="minorHAnsi" w:hAnsiTheme="minorHAnsi"/>
          <w:sz w:val="18"/>
          <w:szCs w:val="18"/>
        </w:rPr>
        <w:t xml:space="preserve"> al fine di negoziare con la ditta </w:t>
      </w:r>
      <w:r w:rsidR="00367DBC">
        <w:rPr>
          <w:rFonts w:asciiTheme="minorHAnsi" w:hAnsiTheme="minorHAnsi"/>
          <w:sz w:val="18"/>
          <w:szCs w:val="18"/>
        </w:rPr>
        <w:t xml:space="preserve">ulteriori </w:t>
      </w:r>
      <w:r w:rsidR="00E82A98">
        <w:rPr>
          <w:rFonts w:asciiTheme="minorHAnsi" w:hAnsiTheme="minorHAnsi"/>
          <w:sz w:val="18"/>
          <w:szCs w:val="18"/>
        </w:rPr>
        <w:t xml:space="preserve">condizioni economiche – di esecuzione – ovvero tecniche migliorative o parzialmente differenti ove espressamente indicato nel presente rispetto a quelle rinvenute sullo specifico portale web o preventivo formulato  al fine di valutare la possibilità di adeguarle alle proprie esigenze  </w:t>
      </w:r>
    </w:p>
    <w:p w:rsidR="0080302D" w:rsidRDefault="00D035D9" w:rsidP="00090344">
      <w:pPr>
        <w:pStyle w:val="Paragrafoelenco"/>
        <w:numPr>
          <w:ilvl w:val="0"/>
          <w:numId w:val="14"/>
        </w:numPr>
        <w:jc w:val="both"/>
        <w:rPr>
          <w:rFonts w:asciiTheme="minorHAnsi" w:hAnsiTheme="minorHAnsi"/>
          <w:sz w:val="18"/>
          <w:szCs w:val="18"/>
        </w:rPr>
      </w:pPr>
      <w:r>
        <w:rPr>
          <w:rFonts w:asciiTheme="minorHAnsi" w:hAnsiTheme="minorHAnsi"/>
          <w:noProof/>
          <w:color w:val="C00000"/>
          <w:sz w:val="18"/>
          <w:szCs w:val="18"/>
        </w:rPr>
        <mc:AlternateContent>
          <mc:Choice Requires="wps">
            <w:drawing>
              <wp:anchor distT="0" distB="0" distL="114300" distR="114300" simplePos="0" relativeHeight="251685888" behindDoc="0" locked="0" layoutInCell="1" allowOverlap="1">
                <wp:simplePos x="0" y="0"/>
                <wp:positionH relativeFrom="column">
                  <wp:posOffset>317183</wp:posOffset>
                </wp:positionH>
                <wp:positionV relativeFrom="paragraph">
                  <wp:posOffset>259397</wp:posOffset>
                </wp:positionV>
                <wp:extent cx="248241" cy="185049"/>
                <wp:effectExtent l="31432" t="44768" r="31433" b="50482"/>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9001">
                          <a:off x="0" y="0"/>
                          <a:ext cx="248241" cy="185049"/>
                        </a:xfrm>
                        <a:prstGeom prst="star4">
                          <a:avLst>
                            <a:gd name="adj" fmla="val 12500"/>
                          </a:avLst>
                        </a:prstGeom>
                        <a:solidFill>
                          <a:schemeClr val="lt1">
                            <a:lumMod val="100000"/>
                            <a:lumOff val="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0CB0"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21" o:spid="_x0000_s1026" type="#_x0000_t187" style="position:absolute;margin-left:25pt;margin-top:20.4pt;width:19.55pt;height:14.55pt;rotation:428059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" fillcolor="white [3201]" strokecolor="black [3200]" strokeweight=".25pt">
                <v:shadow color="#868686"/>
              </v:shape>
            </w:pict>
          </mc:Fallback>
        </mc:AlternateContent>
      </w:r>
      <w:r w:rsidR="00E82A98" w:rsidRPr="00722E20">
        <w:rPr>
          <w:rFonts w:asciiTheme="minorHAnsi" w:hAnsiTheme="minorHAnsi"/>
          <w:sz w:val="18"/>
          <w:szCs w:val="18"/>
        </w:rPr>
        <w:t xml:space="preserve">Considera positivamente conclusa la </w:t>
      </w:r>
      <w:r w:rsidR="00E82A98">
        <w:rPr>
          <w:rFonts w:asciiTheme="minorHAnsi" w:hAnsiTheme="minorHAnsi"/>
          <w:sz w:val="18"/>
          <w:szCs w:val="18"/>
        </w:rPr>
        <w:t>procedura di negoziazione con</w:t>
      </w:r>
    </w:p>
    <w:p w:rsidR="0080302D" w:rsidRDefault="00E82A98" w:rsidP="00090344">
      <w:pPr>
        <w:pStyle w:val="Paragrafoelenco"/>
        <w:numPr>
          <w:ilvl w:val="1"/>
          <w:numId w:val="14"/>
        </w:numPr>
        <w:ind w:left="993"/>
        <w:jc w:val="both"/>
        <w:rPr>
          <w:rFonts w:asciiTheme="minorHAnsi" w:hAnsiTheme="minorHAnsi"/>
          <w:sz w:val="18"/>
          <w:szCs w:val="18"/>
        </w:rPr>
      </w:pPr>
      <w:r>
        <w:rPr>
          <w:rFonts w:asciiTheme="minorHAnsi" w:hAnsiTheme="minorHAnsi"/>
          <w:sz w:val="18"/>
          <w:szCs w:val="18"/>
        </w:rPr>
        <w:t>la formulazione e inoltro dell’ordinativo</w:t>
      </w:r>
      <w:r w:rsidR="0080302D">
        <w:rPr>
          <w:rFonts w:asciiTheme="minorHAnsi" w:hAnsiTheme="minorHAnsi"/>
          <w:sz w:val="18"/>
          <w:szCs w:val="18"/>
        </w:rPr>
        <w:t xml:space="preserve"> di fornitura.</w:t>
      </w:r>
    </w:p>
    <w:p w:rsidR="0080302D" w:rsidRDefault="0080302D" w:rsidP="00090344">
      <w:pPr>
        <w:pStyle w:val="Paragrafoelenco"/>
        <w:numPr>
          <w:ilvl w:val="1"/>
          <w:numId w:val="14"/>
        </w:numPr>
        <w:ind w:left="993"/>
        <w:jc w:val="both"/>
        <w:rPr>
          <w:rFonts w:asciiTheme="minorHAnsi" w:hAnsiTheme="minorHAnsi"/>
          <w:sz w:val="18"/>
          <w:szCs w:val="18"/>
        </w:rPr>
      </w:pPr>
      <w:proofErr w:type="gramStart"/>
      <w:r>
        <w:rPr>
          <w:rFonts w:asciiTheme="minorHAnsi" w:hAnsiTheme="minorHAnsi"/>
          <w:sz w:val="18"/>
          <w:szCs w:val="18"/>
        </w:rPr>
        <w:t>l’esecuzione</w:t>
      </w:r>
      <w:proofErr w:type="gramEnd"/>
      <w:r>
        <w:rPr>
          <w:rFonts w:asciiTheme="minorHAnsi" w:hAnsiTheme="minorHAnsi"/>
          <w:sz w:val="18"/>
          <w:szCs w:val="18"/>
        </w:rPr>
        <w:t xml:space="preserve"> del servizio/</w:t>
      </w:r>
      <w:r w:rsidR="00447675">
        <w:rPr>
          <w:rFonts w:asciiTheme="minorHAnsi" w:hAnsiTheme="minorHAnsi"/>
          <w:sz w:val="18"/>
          <w:szCs w:val="18"/>
        </w:rPr>
        <w:t>lavoro</w:t>
      </w:r>
      <w:r>
        <w:rPr>
          <w:rFonts w:asciiTheme="minorHAnsi" w:hAnsiTheme="minorHAnsi"/>
          <w:sz w:val="18"/>
          <w:szCs w:val="18"/>
        </w:rPr>
        <w:t xml:space="preserve"> entro i termini indicati</w:t>
      </w:r>
    </w:p>
    <w:p w:rsidR="00D035D9" w:rsidRPr="00D035D9" w:rsidRDefault="00D035D9" w:rsidP="00D035D9">
      <w:pPr>
        <w:ind w:left="633"/>
        <w:jc w:val="both"/>
        <w:rPr>
          <w:rFonts w:asciiTheme="minorHAnsi" w:hAnsiTheme="minorHAnsi"/>
          <w:sz w:val="18"/>
          <w:szCs w:val="18"/>
        </w:rPr>
      </w:pPr>
    </w:p>
    <w:p w:rsidR="005F39CC" w:rsidRDefault="005F39CC" w:rsidP="00A62E74">
      <w:pPr>
        <w:pStyle w:val="Corpodeltesto2"/>
        <w:numPr>
          <w:ilvl w:val="0"/>
          <w:numId w:val="1"/>
        </w:numPr>
        <w:ind w:left="0" w:firstLine="0"/>
        <w:jc w:val="both"/>
        <w:rPr>
          <w:rFonts w:ascii="Calibri" w:hAnsi="Calibri"/>
          <w:sz w:val="18"/>
          <w:szCs w:val="18"/>
        </w:rPr>
      </w:pPr>
      <w:r w:rsidRPr="000C1D2A">
        <w:rPr>
          <w:rFonts w:ascii="Calibri" w:hAnsi="Calibri"/>
          <w:b/>
          <w:sz w:val="18"/>
          <w:szCs w:val="18"/>
          <w:bdr w:val="single" w:sz="4" w:space="0" w:color="auto"/>
        </w:rPr>
        <w:t>OGGETTO</w:t>
      </w:r>
      <w:r>
        <w:rPr>
          <w:rFonts w:ascii="Calibri" w:hAnsi="Calibri"/>
          <w:sz w:val="18"/>
          <w:szCs w:val="18"/>
        </w:rPr>
        <w:t>: La fornitura/</w:t>
      </w:r>
      <w:r w:rsidR="00447675">
        <w:rPr>
          <w:rFonts w:ascii="Calibri" w:hAnsi="Calibri"/>
          <w:sz w:val="18"/>
          <w:szCs w:val="18"/>
        </w:rPr>
        <w:t>lavoro</w:t>
      </w:r>
      <w:r>
        <w:rPr>
          <w:rFonts w:ascii="Calibri" w:hAnsi="Calibri"/>
          <w:sz w:val="18"/>
          <w:szCs w:val="18"/>
        </w:rPr>
        <w:t xml:space="preserve"> ha per oggetto:</w:t>
      </w:r>
    </w:p>
    <w:p w:rsidR="00261388" w:rsidRDefault="00D035D9" w:rsidP="00261388">
      <w:pPr>
        <w:pStyle w:val="Corpodeltesto2"/>
        <w:numPr>
          <w:ilvl w:val="0"/>
          <w:numId w:val="38"/>
        </w:numPr>
        <w:jc w:val="both"/>
        <w:rPr>
          <w:rFonts w:ascii="Calibri" w:hAnsi="Calibri"/>
          <w:sz w:val="18"/>
          <w:szCs w:val="18"/>
        </w:rPr>
      </w:pPr>
      <w:r>
        <w:rPr>
          <w:rFonts w:ascii="Calibri" w:hAnsi="Calibri"/>
          <w:sz w:val="18"/>
          <w:szCs w:val="18"/>
        </w:rPr>
        <w:t xml:space="preserve"> </w:t>
      </w:r>
      <w:r w:rsidR="00865B22">
        <w:rPr>
          <w:rFonts w:ascii="Calibri" w:hAnsi="Calibri"/>
          <w:sz w:val="18"/>
          <w:szCs w:val="18"/>
        </w:rPr>
        <w:t xml:space="preserve">Interventi di riparazione ordinaria e straordinaria su impianti </w:t>
      </w:r>
    </w:p>
    <w:p w:rsidR="00865B22" w:rsidRPr="008B3B3D" w:rsidRDefault="00865B22" w:rsidP="00865B22">
      <w:pPr>
        <w:pStyle w:val="Corpodeltesto2"/>
        <w:ind w:left="720"/>
        <w:jc w:val="both"/>
        <w:rPr>
          <w:rFonts w:asciiTheme="minorHAnsi" w:hAnsiTheme="minorHAnsi" w:cstheme="minorHAnsi"/>
          <w:sz w:val="18"/>
          <w:szCs w:val="18"/>
        </w:rPr>
      </w:pPr>
      <w:r w:rsidRPr="008B3B3D">
        <w:rPr>
          <w:rFonts w:asciiTheme="minorHAnsi" w:hAnsiTheme="minorHAnsi" w:cstheme="minorHAnsi"/>
          <w:sz w:val="18"/>
          <w:szCs w:val="18"/>
        </w:rPr>
        <w:t xml:space="preserve">Presenti presso le strutture gestite da Asp </w:t>
      </w:r>
    </w:p>
    <w:p w:rsidR="00865B22" w:rsidRPr="008B3B3D" w:rsidRDefault="00865B22" w:rsidP="00865B22">
      <w:pPr>
        <w:pStyle w:val="Paragrafoelenco"/>
        <w:numPr>
          <w:ilvl w:val="1"/>
          <w:numId w:val="11"/>
        </w:numPr>
        <w:spacing w:after="160" w:line="256" w:lineRule="auto"/>
        <w:ind w:left="851"/>
        <w:jc w:val="both"/>
        <w:rPr>
          <w:rFonts w:asciiTheme="minorHAnsi" w:hAnsiTheme="minorHAnsi" w:cstheme="minorHAnsi"/>
        </w:rPr>
      </w:pPr>
      <w:r w:rsidRPr="008B3B3D">
        <w:rPr>
          <w:rFonts w:asciiTheme="minorHAnsi" w:hAnsiTheme="minorHAnsi" w:cstheme="minorHAnsi"/>
        </w:rPr>
        <w:t>-Impianti elettrici in ambito civile ed industriale</w:t>
      </w:r>
    </w:p>
    <w:p w:rsidR="00865B22" w:rsidRPr="008B3B3D" w:rsidRDefault="00865B22" w:rsidP="00865B22">
      <w:pPr>
        <w:pStyle w:val="Paragrafoelenco"/>
        <w:numPr>
          <w:ilvl w:val="1"/>
          <w:numId w:val="11"/>
        </w:numPr>
        <w:spacing w:after="160" w:line="256" w:lineRule="auto"/>
        <w:ind w:left="851"/>
        <w:rPr>
          <w:rFonts w:asciiTheme="minorHAnsi" w:hAnsiTheme="minorHAnsi" w:cstheme="minorHAnsi"/>
        </w:rPr>
      </w:pPr>
      <w:r w:rsidRPr="008B3B3D">
        <w:rPr>
          <w:rFonts w:asciiTheme="minorHAnsi" w:hAnsiTheme="minorHAnsi" w:cstheme="minorHAnsi"/>
        </w:rPr>
        <w:t>–Impianti fotovoltaici</w:t>
      </w:r>
    </w:p>
    <w:p w:rsidR="00865B22" w:rsidRPr="008B3B3D" w:rsidRDefault="00865B22" w:rsidP="00865B22">
      <w:pPr>
        <w:pStyle w:val="Paragrafoelenco"/>
        <w:numPr>
          <w:ilvl w:val="1"/>
          <w:numId w:val="11"/>
        </w:numPr>
        <w:spacing w:after="160" w:line="256" w:lineRule="auto"/>
        <w:ind w:left="851"/>
        <w:rPr>
          <w:rFonts w:asciiTheme="minorHAnsi" w:hAnsiTheme="minorHAnsi" w:cstheme="minorHAnsi"/>
        </w:rPr>
      </w:pPr>
      <w:r w:rsidRPr="008B3B3D">
        <w:rPr>
          <w:rFonts w:asciiTheme="minorHAnsi" w:hAnsiTheme="minorHAnsi" w:cstheme="minorHAnsi"/>
        </w:rPr>
        <w:t>-Impianti di sicurezza</w:t>
      </w:r>
    </w:p>
    <w:p w:rsidR="00865B22" w:rsidRPr="008B3B3D" w:rsidRDefault="00865B22" w:rsidP="00865B22">
      <w:pPr>
        <w:pStyle w:val="Paragrafoelenco"/>
        <w:numPr>
          <w:ilvl w:val="1"/>
          <w:numId w:val="11"/>
        </w:numPr>
        <w:spacing w:after="160" w:line="256" w:lineRule="auto"/>
        <w:ind w:left="851"/>
        <w:rPr>
          <w:rFonts w:asciiTheme="minorHAnsi" w:hAnsiTheme="minorHAnsi" w:cstheme="minorHAnsi"/>
        </w:rPr>
      </w:pPr>
      <w:r w:rsidRPr="008B3B3D">
        <w:rPr>
          <w:rFonts w:asciiTheme="minorHAnsi" w:hAnsiTheme="minorHAnsi" w:cstheme="minorHAnsi"/>
        </w:rPr>
        <w:t>-Impianti di videosorveglianza(TVCC)</w:t>
      </w:r>
    </w:p>
    <w:p w:rsidR="00865B22" w:rsidRPr="008B3B3D" w:rsidRDefault="00865B22" w:rsidP="00865B22">
      <w:pPr>
        <w:pStyle w:val="Paragrafoelenco"/>
        <w:numPr>
          <w:ilvl w:val="1"/>
          <w:numId w:val="11"/>
        </w:numPr>
        <w:spacing w:after="160" w:line="256" w:lineRule="auto"/>
        <w:ind w:left="851"/>
        <w:rPr>
          <w:rFonts w:asciiTheme="minorHAnsi" w:hAnsiTheme="minorHAnsi" w:cstheme="minorHAnsi"/>
        </w:rPr>
      </w:pPr>
      <w:r w:rsidRPr="008B3B3D">
        <w:rPr>
          <w:rFonts w:asciiTheme="minorHAnsi" w:hAnsiTheme="minorHAnsi" w:cstheme="minorHAnsi"/>
        </w:rPr>
        <w:t>-Impianti domotica</w:t>
      </w:r>
    </w:p>
    <w:p w:rsidR="00865B22" w:rsidRPr="008B3B3D" w:rsidRDefault="00865B22" w:rsidP="00865B22">
      <w:pPr>
        <w:pStyle w:val="Paragrafoelenco"/>
        <w:numPr>
          <w:ilvl w:val="1"/>
          <w:numId w:val="11"/>
        </w:numPr>
        <w:spacing w:after="160" w:line="256" w:lineRule="auto"/>
        <w:ind w:left="851"/>
        <w:rPr>
          <w:rFonts w:asciiTheme="minorHAnsi" w:hAnsiTheme="minorHAnsi" w:cstheme="minorHAnsi"/>
        </w:rPr>
      </w:pPr>
      <w:r w:rsidRPr="008B3B3D">
        <w:rPr>
          <w:rFonts w:asciiTheme="minorHAnsi" w:hAnsiTheme="minorHAnsi" w:cstheme="minorHAnsi"/>
        </w:rPr>
        <w:t>-Impianti rete dati</w:t>
      </w:r>
    </w:p>
    <w:p w:rsidR="00865B22" w:rsidRPr="008B3B3D" w:rsidRDefault="00865B22" w:rsidP="00865B22">
      <w:pPr>
        <w:pStyle w:val="Paragrafoelenco"/>
        <w:numPr>
          <w:ilvl w:val="1"/>
          <w:numId w:val="11"/>
        </w:numPr>
        <w:spacing w:after="160" w:line="256" w:lineRule="auto"/>
        <w:ind w:left="851"/>
        <w:rPr>
          <w:rFonts w:asciiTheme="minorHAnsi" w:hAnsiTheme="minorHAnsi" w:cstheme="minorHAnsi"/>
        </w:rPr>
      </w:pPr>
      <w:r w:rsidRPr="008B3B3D">
        <w:rPr>
          <w:rFonts w:asciiTheme="minorHAnsi" w:hAnsiTheme="minorHAnsi" w:cstheme="minorHAnsi"/>
        </w:rPr>
        <w:t>-impianti antenne satellitari e digitale terrestre</w:t>
      </w:r>
    </w:p>
    <w:p w:rsidR="00865B22" w:rsidRPr="008B3B3D" w:rsidRDefault="00865B22" w:rsidP="00865B22">
      <w:pPr>
        <w:pStyle w:val="Paragrafoelenco"/>
        <w:numPr>
          <w:ilvl w:val="1"/>
          <w:numId w:val="11"/>
        </w:numPr>
        <w:spacing w:after="160" w:line="256" w:lineRule="auto"/>
        <w:ind w:left="851"/>
        <w:rPr>
          <w:rFonts w:asciiTheme="minorHAnsi" w:hAnsiTheme="minorHAnsi" w:cstheme="minorHAnsi"/>
        </w:rPr>
      </w:pPr>
      <w:r w:rsidRPr="008B3B3D">
        <w:rPr>
          <w:rFonts w:asciiTheme="minorHAnsi" w:hAnsiTheme="minorHAnsi" w:cstheme="minorHAnsi"/>
        </w:rPr>
        <w:t xml:space="preserve">-Impianti temporanei, in caso di ricorrenza di feste e ricorrenze </w:t>
      </w:r>
    </w:p>
    <w:p w:rsidR="00865B22" w:rsidRDefault="00865B22" w:rsidP="00865B22">
      <w:pPr>
        <w:pStyle w:val="Corpodeltesto2"/>
        <w:ind w:left="720"/>
        <w:jc w:val="both"/>
        <w:rPr>
          <w:rFonts w:ascii="Calibri" w:hAnsi="Calibri"/>
          <w:sz w:val="18"/>
          <w:szCs w:val="18"/>
        </w:rPr>
      </w:pPr>
      <w:r>
        <w:rPr>
          <w:rFonts w:ascii="Calibri" w:hAnsi="Calibri"/>
          <w:sz w:val="18"/>
          <w:szCs w:val="18"/>
        </w:rPr>
        <w:t xml:space="preserve">Alle condizioni sotto indicate </w:t>
      </w:r>
    </w:p>
    <w:tbl>
      <w:tblPr>
        <w:tblStyle w:val="Grigliatabella"/>
        <w:tblW w:w="0" w:type="auto"/>
        <w:tblLook w:val="04A0" w:firstRow="1" w:lastRow="0" w:firstColumn="1" w:lastColumn="0" w:noHBand="0" w:noVBand="1"/>
      </w:tblPr>
      <w:tblGrid>
        <w:gridCol w:w="4079"/>
        <w:gridCol w:w="1019"/>
      </w:tblGrid>
      <w:tr w:rsidR="00865B22" w:rsidRPr="000953F3" w:rsidTr="00865B22">
        <w:tc>
          <w:tcPr>
            <w:tcW w:w="4079" w:type="dxa"/>
          </w:tcPr>
          <w:p w:rsidR="00865B22" w:rsidRPr="000953F3" w:rsidRDefault="00865B22" w:rsidP="00865B22">
            <w:pPr>
              <w:rPr>
                <w:rFonts w:asciiTheme="minorHAnsi" w:hAnsiTheme="minorHAnsi" w:cstheme="minorHAnsi"/>
                <w:sz w:val="18"/>
                <w:szCs w:val="18"/>
              </w:rPr>
            </w:pPr>
            <w:r w:rsidRPr="000953F3">
              <w:rPr>
                <w:rFonts w:asciiTheme="minorHAnsi" w:hAnsiTheme="minorHAnsi" w:cstheme="minorHAnsi"/>
                <w:sz w:val="18"/>
                <w:szCs w:val="18"/>
              </w:rPr>
              <w:t>Costo orario per intervento</w:t>
            </w:r>
          </w:p>
        </w:tc>
        <w:tc>
          <w:tcPr>
            <w:tcW w:w="1019" w:type="dxa"/>
          </w:tcPr>
          <w:p w:rsidR="00865B22" w:rsidRPr="000953F3" w:rsidRDefault="00865B22" w:rsidP="00865B22">
            <w:pPr>
              <w:jc w:val="center"/>
              <w:rPr>
                <w:rFonts w:asciiTheme="minorHAnsi" w:hAnsiTheme="minorHAnsi" w:cstheme="minorHAnsi"/>
                <w:sz w:val="18"/>
                <w:szCs w:val="18"/>
              </w:rPr>
            </w:pPr>
            <w:r w:rsidRPr="000953F3">
              <w:rPr>
                <w:rFonts w:asciiTheme="minorHAnsi" w:hAnsiTheme="minorHAnsi" w:cstheme="minorHAnsi"/>
                <w:sz w:val="18"/>
                <w:szCs w:val="18"/>
              </w:rPr>
              <w:t>€ 28,00</w:t>
            </w:r>
          </w:p>
        </w:tc>
      </w:tr>
      <w:tr w:rsidR="00865B22" w:rsidRPr="000953F3" w:rsidTr="00865B22">
        <w:tc>
          <w:tcPr>
            <w:tcW w:w="4079" w:type="dxa"/>
          </w:tcPr>
          <w:p w:rsidR="00865B22" w:rsidRPr="000953F3" w:rsidRDefault="00865B22" w:rsidP="00865B22">
            <w:pPr>
              <w:rPr>
                <w:rFonts w:asciiTheme="minorHAnsi" w:hAnsiTheme="minorHAnsi" w:cstheme="minorHAnsi"/>
                <w:sz w:val="18"/>
                <w:szCs w:val="18"/>
              </w:rPr>
            </w:pPr>
            <w:r w:rsidRPr="000953F3">
              <w:rPr>
                <w:rFonts w:asciiTheme="minorHAnsi" w:hAnsiTheme="minorHAnsi" w:cstheme="minorHAnsi"/>
                <w:sz w:val="18"/>
                <w:szCs w:val="18"/>
              </w:rPr>
              <w:t>Maggiorazione per intervento in festivo o fuori orario di lavoro diurno</w:t>
            </w:r>
          </w:p>
        </w:tc>
        <w:tc>
          <w:tcPr>
            <w:tcW w:w="1019" w:type="dxa"/>
          </w:tcPr>
          <w:p w:rsidR="00865B22" w:rsidRPr="000953F3" w:rsidRDefault="00865B22" w:rsidP="00865B22">
            <w:pPr>
              <w:jc w:val="center"/>
              <w:rPr>
                <w:rFonts w:asciiTheme="minorHAnsi" w:hAnsiTheme="minorHAnsi" w:cstheme="minorHAnsi"/>
                <w:sz w:val="18"/>
                <w:szCs w:val="18"/>
              </w:rPr>
            </w:pPr>
            <w:r w:rsidRPr="000953F3">
              <w:rPr>
                <w:rFonts w:asciiTheme="minorHAnsi" w:hAnsiTheme="minorHAnsi" w:cstheme="minorHAnsi"/>
                <w:sz w:val="18"/>
                <w:szCs w:val="18"/>
              </w:rPr>
              <w:t>+ 10%</w:t>
            </w:r>
          </w:p>
        </w:tc>
      </w:tr>
      <w:tr w:rsidR="00865B22" w:rsidRPr="000953F3" w:rsidTr="00865B22">
        <w:tc>
          <w:tcPr>
            <w:tcW w:w="4079" w:type="dxa"/>
          </w:tcPr>
          <w:p w:rsidR="00865B22" w:rsidRPr="000953F3" w:rsidRDefault="00865B22" w:rsidP="00865B22">
            <w:pPr>
              <w:rPr>
                <w:rFonts w:asciiTheme="minorHAnsi" w:hAnsiTheme="minorHAnsi" w:cstheme="minorHAnsi"/>
                <w:sz w:val="18"/>
                <w:szCs w:val="18"/>
              </w:rPr>
            </w:pPr>
            <w:r w:rsidRPr="000953F3">
              <w:rPr>
                <w:rFonts w:asciiTheme="minorHAnsi" w:hAnsiTheme="minorHAnsi" w:cstheme="minorHAnsi"/>
                <w:sz w:val="18"/>
                <w:szCs w:val="18"/>
              </w:rPr>
              <w:t>Maggiorazione per intervento in urgenza (entro le 6 ore)</w:t>
            </w:r>
          </w:p>
        </w:tc>
        <w:tc>
          <w:tcPr>
            <w:tcW w:w="1019" w:type="dxa"/>
          </w:tcPr>
          <w:p w:rsidR="00865B22" w:rsidRPr="000953F3" w:rsidRDefault="00865B22" w:rsidP="00865B22">
            <w:pPr>
              <w:jc w:val="center"/>
              <w:rPr>
                <w:rFonts w:asciiTheme="minorHAnsi" w:hAnsiTheme="minorHAnsi" w:cstheme="minorHAnsi"/>
                <w:sz w:val="18"/>
                <w:szCs w:val="18"/>
              </w:rPr>
            </w:pPr>
            <w:r w:rsidRPr="000953F3">
              <w:rPr>
                <w:rFonts w:asciiTheme="minorHAnsi" w:hAnsiTheme="minorHAnsi" w:cstheme="minorHAnsi"/>
                <w:sz w:val="18"/>
                <w:szCs w:val="18"/>
              </w:rPr>
              <w:t>Nessuna</w:t>
            </w:r>
          </w:p>
        </w:tc>
      </w:tr>
      <w:tr w:rsidR="00865B22" w:rsidRPr="000953F3" w:rsidTr="00865B22">
        <w:tc>
          <w:tcPr>
            <w:tcW w:w="4079" w:type="dxa"/>
          </w:tcPr>
          <w:p w:rsidR="00865B22" w:rsidRPr="000953F3" w:rsidRDefault="00865B22" w:rsidP="00865B22">
            <w:pPr>
              <w:rPr>
                <w:rFonts w:asciiTheme="minorHAnsi" w:hAnsiTheme="minorHAnsi" w:cstheme="minorHAnsi"/>
                <w:sz w:val="18"/>
                <w:szCs w:val="18"/>
              </w:rPr>
            </w:pPr>
            <w:r w:rsidRPr="000953F3">
              <w:rPr>
                <w:rFonts w:asciiTheme="minorHAnsi" w:hAnsiTheme="minorHAnsi" w:cstheme="minorHAnsi"/>
                <w:sz w:val="18"/>
                <w:szCs w:val="18"/>
              </w:rPr>
              <w:t>Sconto % applicato al materiale impiegato</w:t>
            </w:r>
          </w:p>
        </w:tc>
        <w:tc>
          <w:tcPr>
            <w:tcW w:w="1019" w:type="dxa"/>
          </w:tcPr>
          <w:p w:rsidR="00865B22" w:rsidRPr="000953F3" w:rsidRDefault="00865B22" w:rsidP="00865B22">
            <w:pPr>
              <w:jc w:val="center"/>
              <w:rPr>
                <w:rFonts w:asciiTheme="minorHAnsi" w:hAnsiTheme="minorHAnsi" w:cstheme="minorHAnsi"/>
                <w:sz w:val="18"/>
                <w:szCs w:val="18"/>
              </w:rPr>
            </w:pPr>
            <w:r w:rsidRPr="000953F3">
              <w:rPr>
                <w:rFonts w:asciiTheme="minorHAnsi" w:hAnsiTheme="minorHAnsi" w:cstheme="minorHAnsi"/>
                <w:sz w:val="18"/>
                <w:szCs w:val="18"/>
              </w:rPr>
              <w:t>- 5%</w:t>
            </w:r>
          </w:p>
        </w:tc>
      </w:tr>
      <w:tr w:rsidR="00865B22" w:rsidRPr="000953F3" w:rsidTr="00865B22">
        <w:tc>
          <w:tcPr>
            <w:tcW w:w="5098" w:type="dxa"/>
            <w:gridSpan w:val="2"/>
          </w:tcPr>
          <w:p w:rsidR="00865B22" w:rsidRPr="000953F3" w:rsidRDefault="00865B22" w:rsidP="00865B22">
            <w:pPr>
              <w:rPr>
                <w:rFonts w:asciiTheme="minorHAnsi" w:hAnsiTheme="minorHAnsi" w:cstheme="minorHAnsi"/>
                <w:sz w:val="18"/>
                <w:szCs w:val="18"/>
              </w:rPr>
            </w:pPr>
            <w:r w:rsidRPr="000953F3">
              <w:rPr>
                <w:rFonts w:asciiTheme="minorHAnsi" w:hAnsiTheme="minorHAnsi" w:cstheme="minorHAnsi"/>
                <w:sz w:val="18"/>
                <w:szCs w:val="18"/>
              </w:rPr>
              <w:t xml:space="preserve">Note: </w:t>
            </w:r>
          </w:p>
          <w:p w:rsidR="00865B22" w:rsidRPr="000953F3" w:rsidRDefault="00865B22" w:rsidP="00865B22">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garanzia</w:t>
            </w:r>
            <w:proofErr w:type="gramEnd"/>
            <w:r w:rsidRPr="000953F3">
              <w:rPr>
                <w:rFonts w:asciiTheme="minorHAnsi" w:hAnsiTheme="minorHAnsi" w:cstheme="minorHAnsi"/>
                <w:sz w:val="18"/>
                <w:szCs w:val="18"/>
              </w:rPr>
              <w:t xml:space="preserve"> sul materiale fornito 12 mesi</w:t>
            </w:r>
          </w:p>
          <w:p w:rsidR="00865B22" w:rsidRPr="000953F3" w:rsidRDefault="00865B22" w:rsidP="00865B22">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conteggio</w:t>
            </w:r>
            <w:proofErr w:type="gramEnd"/>
            <w:r w:rsidRPr="000953F3">
              <w:rPr>
                <w:rFonts w:asciiTheme="minorHAnsi" w:hAnsiTheme="minorHAnsi" w:cstheme="minorHAnsi"/>
                <w:sz w:val="18"/>
                <w:szCs w:val="18"/>
              </w:rPr>
              <w:t xml:space="preserve"> tempo intervento arrotondato alla mezz’ora</w:t>
            </w:r>
          </w:p>
          <w:p w:rsidR="00865B22" w:rsidRPr="000953F3" w:rsidRDefault="00865B22" w:rsidP="00865B22">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imputazione</w:t>
            </w:r>
            <w:proofErr w:type="gramEnd"/>
            <w:r w:rsidRPr="000953F3">
              <w:rPr>
                <w:rFonts w:asciiTheme="minorHAnsi" w:hAnsiTheme="minorHAnsi" w:cstheme="minorHAnsi"/>
                <w:sz w:val="18"/>
                <w:szCs w:val="18"/>
              </w:rPr>
              <w:t xml:space="preserve"> tempo intervento escluso tempo viaggio </w:t>
            </w:r>
          </w:p>
          <w:p w:rsidR="00865B22" w:rsidRPr="000953F3" w:rsidRDefault="00865B22" w:rsidP="00865B22">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imputazione</w:t>
            </w:r>
            <w:proofErr w:type="gramEnd"/>
            <w:r w:rsidRPr="000953F3">
              <w:rPr>
                <w:rFonts w:asciiTheme="minorHAnsi" w:hAnsiTheme="minorHAnsi" w:cstheme="minorHAnsi"/>
                <w:sz w:val="18"/>
                <w:szCs w:val="18"/>
              </w:rPr>
              <w:t xml:space="preserve"> </w:t>
            </w:r>
            <w:r w:rsidR="00D63D89">
              <w:rPr>
                <w:rFonts w:asciiTheme="minorHAnsi" w:hAnsiTheme="minorHAnsi" w:cstheme="minorHAnsi"/>
                <w:sz w:val="18"/>
                <w:szCs w:val="18"/>
              </w:rPr>
              <w:t xml:space="preserve">solo </w:t>
            </w:r>
            <w:r w:rsidRPr="000953F3">
              <w:rPr>
                <w:rFonts w:asciiTheme="minorHAnsi" w:hAnsiTheme="minorHAnsi" w:cstheme="minorHAnsi"/>
                <w:sz w:val="18"/>
                <w:szCs w:val="18"/>
              </w:rPr>
              <w:t xml:space="preserve">costi primo intervento (in caso di persistente malfunzionamento uscita successiva </w:t>
            </w:r>
            <w:r w:rsidR="00D63D89">
              <w:rPr>
                <w:rFonts w:asciiTheme="minorHAnsi" w:hAnsiTheme="minorHAnsi" w:cstheme="minorHAnsi"/>
                <w:sz w:val="18"/>
                <w:szCs w:val="18"/>
              </w:rPr>
              <w:t xml:space="preserve">e intervento </w:t>
            </w:r>
            <w:r w:rsidRPr="000953F3">
              <w:rPr>
                <w:rFonts w:asciiTheme="minorHAnsi" w:hAnsiTheme="minorHAnsi" w:cstheme="minorHAnsi"/>
                <w:sz w:val="18"/>
                <w:szCs w:val="18"/>
              </w:rPr>
              <w:t>a carico della ditta)</w:t>
            </w:r>
          </w:p>
          <w:p w:rsidR="00865B22" w:rsidRPr="000953F3" w:rsidRDefault="00865B22" w:rsidP="00865B22">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intervento</w:t>
            </w:r>
            <w:proofErr w:type="gramEnd"/>
            <w:r w:rsidRPr="000953F3">
              <w:rPr>
                <w:rFonts w:asciiTheme="minorHAnsi" w:hAnsiTheme="minorHAnsi" w:cstheme="minorHAnsi"/>
                <w:sz w:val="18"/>
                <w:szCs w:val="18"/>
              </w:rPr>
              <w:t xml:space="preserve"> ordinario entro 48/72 ore </w:t>
            </w:r>
          </w:p>
          <w:p w:rsidR="00865B22" w:rsidRPr="000953F3" w:rsidRDefault="00865B22" w:rsidP="00865B22">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attrezzature</w:t>
            </w:r>
            <w:proofErr w:type="gramEnd"/>
            <w:r w:rsidRPr="000953F3">
              <w:rPr>
                <w:rFonts w:asciiTheme="minorHAnsi" w:hAnsiTheme="minorHAnsi" w:cstheme="minorHAnsi"/>
                <w:sz w:val="18"/>
                <w:szCs w:val="18"/>
              </w:rPr>
              <w:t xml:space="preserve"> necessarie agli interventi a carico ditta</w:t>
            </w:r>
          </w:p>
          <w:p w:rsidR="00865B22" w:rsidRPr="000953F3" w:rsidRDefault="00865B22" w:rsidP="00865B22">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rilascio</w:t>
            </w:r>
            <w:proofErr w:type="gramEnd"/>
            <w:r w:rsidRPr="000953F3">
              <w:rPr>
                <w:rFonts w:asciiTheme="minorHAnsi" w:hAnsiTheme="minorHAnsi" w:cstheme="minorHAnsi"/>
                <w:sz w:val="18"/>
                <w:szCs w:val="18"/>
              </w:rPr>
              <w:t xml:space="preserve"> di fogli di lavoro firmati dal personale Asp ad ogni intervento</w:t>
            </w:r>
          </w:p>
          <w:p w:rsidR="00865B22" w:rsidRPr="000953F3" w:rsidRDefault="00865B22" w:rsidP="00865B22">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in</w:t>
            </w:r>
            <w:proofErr w:type="gramEnd"/>
            <w:r w:rsidRPr="000953F3">
              <w:rPr>
                <w:rFonts w:asciiTheme="minorHAnsi" w:hAnsiTheme="minorHAnsi" w:cstheme="minorHAnsi"/>
                <w:sz w:val="18"/>
                <w:szCs w:val="18"/>
              </w:rPr>
              <w:t xml:space="preserve"> caso di esigenza di sopralluogo per verifica problema tempo impiegato a carico ditta</w:t>
            </w:r>
          </w:p>
          <w:p w:rsidR="00865B22" w:rsidRPr="000953F3" w:rsidRDefault="00865B22" w:rsidP="00865B22">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interventi</w:t>
            </w:r>
            <w:proofErr w:type="gramEnd"/>
            <w:r w:rsidRPr="000953F3">
              <w:rPr>
                <w:rFonts w:asciiTheme="minorHAnsi" w:hAnsiTheme="minorHAnsi" w:cstheme="minorHAnsi"/>
                <w:sz w:val="18"/>
                <w:szCs w:val="18"/>
              </w:rPr>
              <w:t xml:space="preserve"> di importo maggiore di 300,00 € iva esclusa da autorizzare previamente dall’Asp</w:t>
            </w:r>
          </w:p>
          <w:p w:rsidR="00865B22" w:rsidRPr="000953F3" w:rsidRDefault="00865B22" w:rsidP="000953F3">
            <w:pPr>
              <w:pStyle w:val="Paragrafoelenco"/>
              <w:numPr>
                <w:ilvl w:val="0"/>
                <w:numId w:val="40"/>
              </w:numPr>
              <w:rPr>
                <w:rFonts w:asciiTheme="minorHAnsi" w:hAnsiTheme="minorHAnsi" w:cstheme="minorHAnsi"/>
                <w:sz w:val="18"/>
                <w:szCs w:val="18"/>
              </w:rPr>
            </w:pPr>
            <w:proofErr w:type="gramStart"/>
            <w:r w:rsidRPr="000953F3">
              <w:rPr>
                <w:rFonts w:asciiTheme="minorHAnsi" w:hAnsiTheme="minorHAnsi" w:cstheme="minorHAnsi"/>
                <w:sz w:val="18"/>
                <w:szCs w:val="18"/>
              </w:rPr>
              <w:t>iva</w:t>
            </w:r>
            <w:proofErr w:type="gramEnd"/>
            <w:r w:rsidRPr="000953F3">
              <w:rPr>
                <w:rFonts w:asciiTheme="minorHAnsi" w:hAnsiTheme="minorHAnsi" w:cstheme="minorHAnsi"/>
                <w:sz w:val="18"/>
                <w:szCs w:val="18"/>
              </w:rPr>
              <w:t xml:space="preserve"> applicata al 10 % per manutenzione ordinaria e straordinaria</w:t>
            </w:r>
          </w:p>
        </w:tc>
      </w:tr>
    </w:tbl>
    <w:p w:rsidR="00865B22" w:rsidRPr="00261388" w:rsidRDefault="00865B22" w:rsidP="00865B22">
      <w:pPr>
        <w:pStyle w:val="Corpodeltesto2"/>
        <w:ind w:left="720"/>
        <w:jc w:val="both"/>
        <w:rPr>
          <w:rFonts w:ascii="Calibri" w:hAnsi="Calibri"/>
          <w:sz w:val="18"/>
          <w:szCs w:val="18"/>
        </w:rPr>
      </w:pPr>
    </w:p>
    <w:p w:rsidR="005E2370" w:rsidRDefault="00FC4576" w:rsidP="00FC4576">
      <w:pPr>
        <w:pStyle w:val="Corpodeltesto2"/>
        <w:jc w:val="both"/>
        <w:rPr>
          <w:rFonts w:ascii="Calibri" w:hAnsi="Calibri"/>
          <w:sz w:val="18"/>
          <w:szCs w:val="18"/>
        </w:rPr>
      </w:pPr>
      <w:r>
        <w:rPr>
          <w:rFonts w:ascii="Calibri" w:hAnsi="Calibri"/>
          <w:sz w:val="18"/>
          <w:szCs w:val="18"/>
        </w:rPr>
        <w:t xml:space="preserve">Ai sensi dell’art 1490 del </w:t>
      </w:r>
      <w:proofErr w:type="spellStart"/>
      <w:r>
        <w:rPr>
          <w:rFonts w:ascii="Calibri" w:hAnsi="Calibri"/>
          <w:sz w:val="18"/>
          <w:szCs w:val="18"/>
        </w:rPr>
        <w:t>cod.civ</w:t>
      </w:r>
      <w:proofErr w:type="spellEnd"/>
      <w:r>
        <w:rPr>
          <w:rFonts w:ascii="Calibri" w:hAnsi="Calibri"/>
          <w:sz w:val="18"/>
          <w:szCs w:val="18"/>
        </w:rPr>
        <w:t xml:space="preserve"> i beni forniti – ad eccezione del materiale di consumo o dei beni deperibili - ove non diversamente previsto saranno coperti da garanzia contro difetti di fabbricazione e utilizzo pari a 12 mesi </w:t>
      </w:r>
      <w:r w:rsidR="00327FEE">
        <w:rPr>
          <w:rFonts w:ascii="Calibri" w:hAnsi="Calibri"/>
          <w:sz w:val="18"/>
          <w:szCs w:val="18"/>
        </w:rPr>
        <w:t xml:space="preserve">dalla data di fornitura </w:t>
      </w:r>
      <w:r>
        <w:rPr>
          <w:rFonts w:ascii="Calibri" w:hAnsi="Calibri"/>
          <w:sz w:val="18"/>
          <w:szCs w:val="18"/>
        </w:rPr>
        <w:t>salvo buon uso e corretta manutenzione da parte dell’Asp acquirente</w:t>
      </w:r>
      <w:r w:rsidR="005E2370">
        <w:rPr>
          <w:rFonts w:ascii="Calibri" w:hAnsi="Calibri"/>
          <w:sz w:val="18"/>
          <w:szCs w:val="18"/>
        </w:rPr>
        <w:t>. In caso di fornitura / montaggio in più giornate si considera la giornata di termine della fornitura / montaggio.</w:t>
      </w:r>
    </w:p>
    <w:p w:rsidR="000953F3" w:rsidRDefault="000953F3" w:rsidP="000953F3">
      <w:pPr>
        <w:pStyle w:val="Corpodeltesto2"/>
        <w:numPr>
          <w:ilvl w:val="0"/>
          <w:numId w:val="41"/>
        </w:numPr>
        <w:ind w:left="426"/>
        <w:jc w:val="both"/>
        <w:rPr>
          <w:rFonts w:ascii="Calibri" w:hAnsi="Calibri"/>
          <w:sz w:val="18"/>
          <w:szCs w:val="18"/>
        </w:rPr>
      </w:pPr>
      <w:r>
        <w:rPr>
          <w:rFonts w:ascii="Calibri" w:hAnsi="Calibri"/>
          <w:sz w:val="18"/>
          <w:szCs w:val="18"/>
        </w:rPr>
        <w:t>Dopo ogni intervento la Ditta dovrà lasciare i luoghi di intervento come li aveva trovati e comunque sgomberi da cose e materiali che ne impediscano il normale utilizzo.</w:t>
      </w:r>
    </w:p>
    <w:p w:rsidR="000953F3" w:rsidRDefault="000953F3" w:rsidP="000953F3">
      <w:pPr>
        <w:pStyle w:val="Corpodeltesto2"/>
        <w:numPr>
          <w:ilvl w:val="0"/>
          <w:numId w:val="41"/>
        </w:numPr>
        <w:ind w:left="426"/>
        <w:jc w:val="both"/>
        <w:rPr>
          <w:rFonts w:ascii="Calibri" w:hAnsi="Calibri"/>
          <w:sz w:val="18"/>
          <w:szCs w:val="18"/>
        </w:rPr>
      </w:pPr>
      <w:r>
        <w:rPr>
          <w:rFonts w:ascii="Calibri" w:hAnsi="Calibri"/>
          <w:sz w:val="18"/>
          <w:szCs w:val="18"/>
        </w:rPr>
        <w:t>Lo scarico e posizionamento del materiale è a carico della ditta e dovrà avvenire nei luoghi eventualmente indicati dal personale dell’Asp. L’Asp non è in alcun caso responsabile della custodia di materiale della ditta lasciato in deposito in locali di proprietà dell’Asp.</w:t>
      </w:r>
    </w:p>
    <w:p w:rsidR="000953F3" w:rsidRDefault="000953F3" w:rsidP="000953F3">
      <w:pPr>
        <w:pStyle w:val="Corpodeltesto2"/>
        <w:numPr>
          <w:ilvl w:val="0"/>
          <w:numId w:val="41"/>
        </w:numPr>
        <w:ind w:left="426"/>
        <w:jc w:val="both"/>
        <w:rPr>
          <w:rFonts w:ascii="Calibri" w:hAnsi="Calibri"/>
          <w:sz w:val="18"/>
          <w:szCs w:val="18"/>
        </w:rPr>
      </w:pPr>
      <w:r>
        <w:rPr>
          <w:rFonts w:ascii="Calibri" w:hAnsi="Calibri"/>
          <w:sz w:val="18"/>
          <w:szCs w:val="18"/>
        </w:rPr>
        <w:t>Lo smaltimento di pallet, imballaggi e materiale di risulta o sostituito è a carico della ditta.</w:t>
      </w:r>
    </w:p>
    <w:p w:rsidR="000953F3" w:rsidRDefault="000953F3" w:rsidP="000953F3">
      <w:pPr>
        <w:pStyle w:val="Corpodeltesto2"/>
        <w:numPr>
          <w:ilvl w:val="0"/>
          <w:numId w:val="41"/>
        </w:numPr>
        <w:ind w:left="426"/>
        <w:jc w:val="both"/>
        <w:rPr>
          <w:rFonts w:ascii="Calibri" w:hAnsi="Calibri"/>
          <w:sz w:val="18"/>
          <w:szCs w:val="18"/>
        </w:rPr>
      </w:pPr>
      <w:r>
        <w:rPr>
          <w:rFonts w:ascii="Calibri" w:hAnsi="Calibri"/>
          <w:sz w:val="18"/>
          <w:szCs w:val="18"/>
        </w:rPr>
        <w:t>Ad eccezione degli interventi in emergenza la ditta dovrà sempre avvisare il personale Asp della data programmata per gli interventi</w:t>
      </w:r>
    </w:p>
    <w:p w:rsidR="000953F3" w:rsidRDefault="000953F3" w:rsidP="000953F3">
      <w:pPr>
        <w:pStyle w:val="Corpodeltesto2"/>
        <w:numPr>
          <w:ilvl w:val="0"/>
          <w:numId w:val="41"/>
        </w:numPr>
        <w:ind w:left="426"/>
        <w:jc w:val="both"/>
        <w:rPr>
          <w:rFonts w:ascii="Calibri" w:hAnsi="Calibri"/>
          <w:sz w:val="18"/>
          <w:szCs w:val="18"/>
        </w:rPr>
      </w:pPr>
      <w:r>
        <w:rPr>
          <w:rFonts w:ascii="Calibri" w:hAnsi="Calibri"/>
          <w:sz w:val="18"/>
          <w:szCs w:val="18"/>
        </w:rPr>
        <w:t xml:space="preserve">Per interventi di riparazione che comportino spese </w:t>
      </w:r>
      <w:r w:rsidRPr="000953F3">
        <w:rPr>
          <w:rFonts w:ascii="Calibri" w:hAnsi="Calibri"/>
          <w:b/>
          <w:sz w:val="18"/>
          <w:szCs w:val="18"/>
        </w:rPr>
        <w:t>inferiori ai 300</w:t>
      </w:r>
      <w:r>
        <w:rPr>
          <w:rFonts w:ascii="Calibri" w:hAnsi="Calibri"/>
          <w:sz w:val="18"/>
          <w:szCs w:val="18"/>
        </w:rPr>
        <w:t xml:space="preserve"> € iva esclusa la ditta è autorizzata d’ufficio a procedere salvo rendicontazione del lavoro svolto. Per interventi di importo presunto </w:t>
      </w:r>
      <w:r w:rsidRPr="000953F3">
        <w:rPr>
          <w:rFonts w:ascii="Calibri" w:hAnsi="Calibri"/>
          <w:b/>
          <w:sz w:val="18"/>
          <w:szCs w:val="18"/>
        </w:rPr>
        <w:t>maggiore a 300 €</w:t>
      </w:r>
      <w:r>
        <w:rPr>
          <w:rFonts w:ascii="Calibri" w:hAnsi="Calibri"/>
          <w:b/>
          <w:sz w:val="18"/>
          <w:szCs w:val="18"/>
        </w:rPr>
        <w:t xml:space="preserve"> </w:t>
      </w:r>
      <w:r>
        <w:rPr>
          <w:rFonts w:ascii="Calibri" w:hAnsi="Calibri"/>
          <w:sz w:val="18"/>
          <w:szCs w:val="18"/>
        </w:rPr>
        <w:t>iva escl</w:t>
      </w:r>
      <w:r w:rsidRPr="000953F3">
        <w:rPr>
          <w:rFonts w:ascii="Calibri" w:hAnsi="Calibri"/>
          <w:sz w:val="18"/>
          <w:szCs w:val="18"/>
        </w:rPr>
        <w:t>usa</w:t>
      </w:r>
      <w:r w:rsidRPr="000953F3">
        <w:rPr>
          <w:rFonts w:ascii="Calibri" w:hAnsi="Calibri"/>
          <w:b/>
          <w:sz w:val="18"/>
          <w:szCs w:val="18"/>
        </w:rPr>
        <w:t xml:space="preserve"> </w:t>
      </w:r>
      <w:r>
        <w:rPr>
          <w:rFonts w:ascii="Calibri" w:hAnsi="Calibri"/>
          <w:sz w:val="18"/>
          <w:szCs w:val="18"/>
        </w:rPr>
        <w:t>la ditta potrà procedere solo previa autorizzazione scritta dell’Asp anche mediante semplice scambio di corrispondenza o vidimazione di preventivo</w:t>
      </w:r>
    </w:p>
    <w:p w:rsidR="008B3B3D" w:rsidRDefault="008B3B3D" w:rsidP="000953F3">
      <w:pPr>
        <w:pStyle w:val="Corpodeltesto2"/>
        <w:numPr>
          <w:ilvl w:val="0"/>
          <w:numId w:val="41"/>
        </w:numPr>
        <w:ind w:left="426"/>
        <w:jc w:val="both"/>
        <w:rPr>
          <w:rFonts w:ascii="Calibri" w:hAnsi="Calibri"/>
          <w:sz w:val="18"/>
          <w:szCs w:val="18"/>
        </w:rPr>
      </w:pPr>
      <w:r>
        <w:rPr>
          <w:rFonts w:ascii="Calibri" w:hAnsi="Calibri"/>
          <w:sz w:val="18"/>
          <w:szCs w:val="18"/>
        </w:rPr>
        <w:t>La ditta deve rendere disponibile senza costi aggiuntivi proprio personale a sopralluoghi congiunti col personale dell’Asp presso le strutture per valutazione delle situazioni di intervento e coordinamento dei lavori</w:t>
      </w:r>
    </w:p>
    <w:p w:rsidR="005F5AB0" w:rsidRDefault="005F5AB0" w:rsidP="005F5AB0">
      <w:pPr>
        <w:pStyle w:val="Corpodeltesto2"/>
        <w:ind w:left="66"/>
        <w:jc w:val="both"/>
        <w:rPr>
          <w:rFonts w:ascii="Calibri" w:hAnsi="Calibri"/>
          <w:sz w:val="18"/>
          <w:szCs w:val="18"/>
        </w:rPr>
      </w:pPr>
    </w:p>
    <w:p w:rsidR="00A17BB9" w:rsidRDefault="00A17BB9" w:rsidP="00A62E74">
      <w:pPr>
        <w:pStyle w:val="Corpodeltesto2"/>
        <w:numPr>
          <w:ilvl w:val="0"/>
          <w:numId w:val="1"/>
        </w:numPr>
        <w:ind w:left="0" w:firstLine="0"/>
        <w:jc w:val="both"/>
        <w:rPr>
          <w:rFonts w:ascii="Calibri" w:hAnsi="Calibri"/>
          <w:sz w:val="18"/>
          <w:szCs w:val="18"/>
        </w:rPr>
      </w:pPr>
      <w:r w:rsidRPr="00A17BB9">
        <w:rPr>
          <w:rFonts w:ascii="Calibri" w:hAnsi="Calibri"/>
          <w:b/>
          <w:sz w:val="18"/>
          <w:szCs w:val="18"/>
          <w:bdr w:val="single" w:sz="4" w:space="0" w:color="auto"/>
        </w:rPr>
        <w:t xml:space="preserve">LUOGO DI CONSEGNA O DESTINAZIONE </w:t>
      </w:r>
      <w:r w:rsidR="007B1C9A">
        <w:rPr>
          <w:rFonts w:ascii="Calibri" w:hAnsi="Calibri"/>
          <w:b/>
          <w:sz w:val="18"/>
          <w:szCs w:val="18"/>
          <w:bdr w:val="single" w:sz="4" w:space="0" w:color="auto"/>
        </w:rPr>
        <w:t>LAVORI/</w:t>
      </w:r>
      <w:r w:rsidRPr="00A17BB9">
        <w:rPr>
          <w:rFonts w:ascii="Calibri" w:hAnsi="Calibri"/>
          <w:b/>
          <w:sz w:val="18"/>
          <w:szCs w:val="18"/>
          <w:bdr w:val="single" w:sz="4" w:space="0" w:color="auto"/>
        </w:rPr>
        <w:t>SERVIZI</w:t>
      </w:r>
      <w:r>
        <w:rPr>
          <w:rFonts w:ascii="Calibri" w:hAnsi="Calibri"/>
          <w:sz w:val="18"/>
          <w:szCs w:val="18"/>
        </w:rPr>
        <w:t>:</w:t>
      </w:r>
    </w:p>
    <w:p w:rsidR="001B6194" w:rsidRDefault="006256D8" w:rsidP="0070552D">
      <w:pPr>
        <w:pStyle w:val="Corpodeltesto2"/>
        <w:numPr>
          <w:ilvl w:val="0"/>
          <w:numId w:val="17"/>
        </w:numPr>
        <w:ind w:left="567"/>
        <w:jc w:val="both"/>
        <w:rPr>
          <w:rFonts w:ascii="Calibri" w:hAnsi="Calibri"/>
          <w:color w:val="C00000"/>
          <w:sz w:val="18"/>
          <w:szCs w:val="18"/>
        </w:rPr>
      </w:pPr>
      <w:proofErr w:type="spellStart"/>
      <w:r>
        <w:rPr>
          <w:rFonts w:ascii="Calibri" w:hAnsi="Calibri"/>
          <w:color w:val="C00000"/>
          <w:sz w:val="18"/>
          <w:szCs w:val="18"/>
        </w:rPr>
        <w:t>Cra</w:t>
      </w:r>
      <w:proofErr w:type="spellEnd"/>
      <w:r>
        <w:rPr>
          <w:rFonts w:ascii="Calibri" w:hAnsi="Calibri"/>
          <w:color w:val="C00000"/>
          <w:sz w:val="18"/>
          <w:szCs w:val="18"/>
        </w:rPr>
        <w:t xml:space="preserve"> </w:t>
      </w:r>
      <w:r w:rsidR="00926A6E">
        <w:rPr>
          <w:rFonts w:ascii="Calibri" w:hAnsi="Calibri"/>
          <w:color w:val="C00000"/>
          <w:sz w:val="18"/>
          <w:szCs w:val="18"/>
        </w:rPr>
        <w:t>S. Martino in Rio</w:t>
      </w:r>
      <w:r w:rsidR="001B6194">
        <w:rPr>
          <w:rFonts w:ascii="Calibri" w:hAnsi="Calibri"/>
          <w:color w:val="C00000"/>
          <w:sz w:val="18"/>
          <w:szCs w:val="18"/>
        </w:rPr>
        <w:t xml:space="preserve"> via </w:t>
      </w:r>
      <w:r w:rsidR="00926A6E">
        <w:rPr>
          <w:rFonts w:ascii="Calibri" w:hAnsi="Calibri"/>
          <w:color w:val="C00000"/>
          <w:sz w:val="18"/>
          <w:szCs w:val="18"/>
        </w:rPr>
        <w:t>Ospedale 10 – 42018</w:t>
      </w:r>
      <w:r w:rsidR="00261388">
        <w:rPr>
          <w:rFonts w:ascii="Calibri" w:hAnsi="Calibri"/>
          <w:color w:val="C00000"/>
          <w:sz w:val="18"/>
          <w:szCs w:val="18"/>
        </w:rPr>
        <w:t xml:space="preserve"> </w:t>
      </w:r>
      <w:r w:rsidR="00926A6E">
        <w:rPr>
          <w:rFonts w:ascii="Calibri" w:hAnsi="Calibri"/>
          <w:color w:val="C00000"/>
          <w:sz w:val="18"/>
          <w:szCs w:val="18"/>
        </w:rPr>
        <w:t>S. Martino (RE)</w:t>
      </w:r>
    </w:p>
    <w:p w:rsidR="000953F3" w:rsidRDefault="000953F3" w:rsidP="0070552D">
      <w:pPr>
        <w:pStyle w:val="Corpodeltesto2"/>
        <w:numPr>
          <w:ilvl w:val="0"/>
          <w:numId w:val="17"/>
        </w:numPr>
        <w:ind w:left="567"/>
        <w:jc w:val="both"/>
        <w:rPr>
          <w:rFonts w:ascii="Calibri" w:hAnsi="Calibri"/>
          <w:color w:val="C00000"/>
          <w:sz w:val="18"/>
          <w:szCs w:val="18"/>
        </w:rPr>
      </w:pPr>
      <w:proofErr w:type="spellStart"/>
      <w:r>
        <w:rPr>
          <w:rFonts w:ascii="Calibri" w:hAnsi="Calibri"/>
          <w:color w:val="C00000"/>
          <w:sz w:val="18"/>
          <w:szCs w:val="18"/>
        </w:rPr>
        <w:t>Cra</w:t>
      </w:r>
      <w:proofErr w:type="spellEnd"/>
      <w:r>
        <w:rPr>
          <w:rFonts w:ascii="Calibri" w:hAnsi="Calibri"/>
          <w:color w:val="C00000"/>
          <w:sz w:val="18"/>
          <w:szCs w:val="18"/>
        </w:rPr>
        <w:t xml:space="preserve"> </w:t>
      </w:r>
      <w:r w:rsidR="008B3B3D">
        <w:rPr>
          <w:rFonts w:ascii="Calibri" w:hAnsi="Calibri"/>
          <w:color w:val="C00000"/>
          <w:sz w:val="18"/>
          <w:szCs w:val="18"/>
        </w:rPr>
        <w:t xml:space="preserve">Magiera </w:t>
      </w:r>
      <w:proofErr w:type="spellStart"/>
      <w:r w:rsidR="008B3B3D">
        <w:rPr>
          <w:rFonts w:ascii="Calibri" w:hAnsi="Calibri"/>
          <w:color w:val="C00000"/>
          <w:sz w:val="18"/>
          <w:szCs w:val="18"/>
        </w:rPr>
        <w:t>Ansaloni</w:t>
      </w:r>
      <w:proofErr w:type="spellEnd"/>
      <w:r>
        <w:rPr>
          <w:rFonts w:ascii="Calibri" w:hAnsi="Calibri"/>
          <w:color w:val="C00000"/>
          <w:sz w:val="18"/>
          <w:szCs w:val="18"/>
        </w:rPr>
        <w:t xml:space="preserve"> via </w:t>
      </w:r>
      <w:proofErr w:type="spellStart"/>
      <w:r>
        <w:rPr>
          <w:rFonts w:ascii="Calibri" w:hAnsi="Calibri"/>
          <w:color w:val="C00000"/>
          <w:sz w:val="18"/>
          <w:szCs w:val="18"/>
        </w:rPr>
        <w:t>Marx</w:t>
      </w:r>
      <w:proofErr w:type="spellEnd"/>
      <w:r>
        <w:rPr>
          <w:rFonts w:ascii="Calibri" w:hAnsi="Calibri"/>
          <w:color w:val="C00000"/>
          <w:sz w:val="18"/>
          <w:szCs w:val="18"/>
        </w:rPr>
        <w:t xml:space="preserve"> 10 -42010 Rio Saliceto (RE)</w:t>
      </w:r>
    </w:p>
    <w:p w:rsidR="000953F3" w:rsidRDefault="000953F3" w:rsidP="0070552D">
      <w:pPr>
        <w:pStyle w:val="Corpodeltesto2"/>
        <w:numPr>
          <w:ilvl w:val="0"/>
          <w:numId w:val="17"/>
        </w:numPr>
        <w:ind w:left="567"/>
        <w:jc w:val="both"/>
        <w:rPr>
          <w:rFonts w:ascii="Calibri" w:hAnsi="Calibri"/>
          <w:color w:val="C00000"/>
          <w:sz w:val="18"/>
          <w:szCs w:val="18"/>
        </w:rPr>
      </w:pPr>
      <w:proofErr w:type="spellStart"/>
      <w:r>
        <w:rPr>
          <w:rFonts w:ascii="Calibri" w:hAnsi="Calibri"/>
          <w:color w:val="C00000"/>
          <w:sz w:val="18"/>
          <w:szCs w:val="18"/>
        </w:rPr>
        <w:t>Cra</w:t>
      </w:r>
      <w:proofErr w:type="spellEnd"/>
      <w:r>
        <w:rPr>
          <w:rFonts w:ascii="Calibri" w:hAnsi="Calibri"/>
          <w:color w:val="C00000"/>
          <w:sz w:val="18"/>
          <w:szCs w:val="18"/>
        </w:rPr>
        <w:t xml:space="preserve"> </w:t>
      </w:r>
      <w:r w:rsidR="008B3B3D">
        <w:rPr>
          <w:rFonts w:ascii="Calibri" w:hAnsi="Calibri"/>
          <w:color w:val="C00000"/>
          <w:sz w:val="18"/>
          <w:szCs w:val="18"/>
        </w:rPr>
        <w:t>Baccarini</w:t>
      </w:r>
      <w:r>
        <w:rPr>
          <w:rFonts w:ascii="Calibri" w:hAnsi="Calibri"/>
          <w:color w:val="C00000"/>
          <w:sz w:val="18"/>
          <w:szCs w:val="18"/>
        </w:rPr>
        <w:t xml:space="preserve"> via Grande 2 -42012 Campagnola Emilia (RE)</w:t>
      </w:r>
    </w:p>
    <w:p w:rsidR="000953F3" w:rsidRDefault="000953F3" w:rsidP="0070552D">
      <w:pPr>
        <w:pStyle w:val="Corpodeltesto2"/>
        <w:numPr>
          <w:ilvl w:val="0"/>
          <w:numId w:val="17"/>
        </w:numPr>
        <w:ind w:left="567"/>
        <w:jc w:val="both"/>
        <w:rPr>
          <w:rFonts w:ascii="Calibri" w:hAnsi="Calibri"/>
          <w:color w:val="C00000"/>
          <w:sz w:val="18"/>
          <w:szCs w:val="18"/>
        </w:rPr>
      </w:pPr>
      <w:r>
        <w:rPr>
          <w:rFonts w:ascii="Calibri" w:hAnsi="Calibri"/>
          <w:color w:val="C00000"/>
          <w:sz w:val="18"/>
          <w:szCs w:val="18"/>
        </w:rPr>
        <w:t xml:space="preserve">CD </w:t>
      </w:r>
      <w:proofErr w:type="spellStart"/>
      <w:r>
        <w:rPr>
          <w:rFonts w:ascii="Calibri" w:hAnsi="Calibri"/>
          <w:color w:val="C00000"/>
          <w:sz w:val="18"/>
          <w:szCs w:val="18"/>
        </w:rPr>
        <w:t>A.Rovesti</w:t>
      </w:r>
      <w:proofErr w:type="spellEnd"/>
      <w:r>
        <w:rPr>
          <w:rFonts w:ascii="Calibri" w:hAnsi="Calibri"/>
          <w:color w:val="C00000"/>
          <w:sz w:val="18"/>
          <w:szCs w:val="18"/>
        </w:rPr>
        <w:t xml:space="preserve"> via </w:t>
      </w:r>
      <w:proofErr w:type="spellStart"/>
      <w:r>
        <w:rPr>
          <w:rFonts w:ascii="Calibri" w:hAnsi="Calibri"/>
          <w:color w:val="C00000"/>
          <w:sz w:val="18"/>
          <w:szCs w:val="18"/>
        </w:rPr>
        <w:t>Galielei</w:t>
      </w:r>
      <w:proofErr w:type="spellEnd"/>
      <w:r>
        <w:rPr>
          <w:rFonts w:ascii="Calibri" w:hAnsi="Calibri"/>
          <w:color w:val="C00000"/>
          <w:sz w:val="18"/>
          <w:szCs w:val="18"/>
        </w:rPr>
        <w:t xml:space="preserve"> 36 -42047 Rolo (RE)</w:t>
      </w:r>
    </w:p>
    <w:p w:rsidR="008B3B3D" w:rsidRDefault="008B3B3D" w:rsidP="0070552D">
      <w:pPr>
        <w:pStyle w:val="Corpodeltesto2"/>
        <w:numPr>
          <w:ilvl w:val="0"/>
          <w:numId w:val="17"/>
        </w:numPr>
        <w:ind w:left="567"/>
        <w:jc w:val="both"/>
        <w:rPr>
          <w:rFonts w:ascii="Calibri" w:hAnsi="Calibri"/>
          <w:color w:val="C00000"/>
          <w:sz w:val="18"/>
          <w:szCs w:val="18"/>
        </w:rPr>
      </w:pPr>
      <w:r>
        <w:rPr>
          <w:rFonts w:ascii="Calibri" w:hAnsi="Calibri"/>
          <w:color w:val="C00000"/>
          <w:sz w:val="18"/>
          <w:szCs w:val="18"/>
        </w:rPr>
        <w:t>Sede Asp via XX Settembre 2 – 42010 Rio Saliceto</w:t>
      </w:r>
    </w:p>
    <w:p w:rsidR="00B56A8D" w:rsidRDefault="00B56A8D" w:rsidP="00B56A8D">
      <w:pPr>
        <w:pStyle w:val="Corpodeltesto2"/>
        <w:jc w:val="both"/>
        <w:rPr>
          <w:rFonts w:ascii="Calibri" w:hAnsi="Calibri"/>
          <w:sz w:val="18"/>
          <w:szCs w:val="18"/>
        </w:rPr>
      </w:pPr>
      <w:proofErr w:type="spellStart"/>
      <w:r>
        <w:rPr>
          <w:rFonts w:ascii="Calibri" w:hAnsi="Calibri"/>
          <w:sz w:val="18"/>
          <w:szCs w:val="18"/>
        </w:rPr>
        <w:t>Modalita’</w:t>
      </w:r>
      <w:proofErr w:type="spellEnd"/>
      <w:r>
        <w:rPr>
          <w:rFonts w:ascii="Calibri" w:hAnsi="Calibri"/>
          <w:sz w:val="18"/>
          <w:szCs w:val="18"/>
        </w:rPr>
        <w:t xml:space="preserve"> di Trasporto</w:t>
      </w:r>
      <w:r w:rsidR="008B3B3D">
        <w:rPr>
          <w:rFonts w:ascii="Calibri" w:hAnsi="Calibri"/>
          <w:sz w:val="18"/>
          <w:szCs w:val="18"/>
        </w:rPr>
        <w:t xml:space="preserve"> materiali</w:t>
      </w:r>
      <w:r w:rsidR="004672B5">
        <w:rPr>
          <w:rFonts w:ascii="Calibri" w:hAnsi="Calibri"/>
          <w:sz w:val="18"/>
          <w:szCs w:val="18"/>
        </w:rPr>
        <w:t xml:space="preserve"> </w:t>
      </w:r>
      <w:r w:rsidR="0070552D">
        <w:rPr>
          <w:rFonts w:ascii="Calibri" w:hAnsi="Calibri"/>
          <w:sz w:val="18"/>
          <w:szCs w:val="18"/>
        </w:rPr>
        <w:t>franco destino</w:t>
      </w:r>
      <w:r w:rsidR="006256D8">
        <w:rPr>
          <w:rFonts w:ascii="Calibri" w:hAnsi="Calibri"/>
          <w:sz w:val="18"/>
          <w:szCs w:val="18"/>
        </w:rPr>
        <w:t>.</w:t>
      </w:r>
    </w:p>
    <w:p w:rsidR="006256D8" w:rsidRPr="005F39CC" w:rsidRDefault="006256D8" w:rsidP="00B56A8D">
      <w:pPr>
        <w:pStyle w:val="Corpodeltesto2"/>
        <w:jc w:val="both"/>
        <w:rPr>
          <w:rFonts w:ascii="Calibri" w:hAnsi="Calibri"/>
          <w:sz w:val="18"/>
          <w:szCs w:val="18"/>
        </w:rPr>
      </w:pPr>
      <w:r>
        <w:rPr>
          <w:rFonts w:ascii="Calibri" w:hAnsi="Calibri"/>
          <w:sz w:val="18"/>
          <w:szCs w:val="18"/>
        </w:rPr>
        <w:t xml:space="preserve">La ditta dovrà osservare e far osservare il rispetto dei regolamenti e procedure interne della ditta e prendere visione del </w:t>
      </w:r>
      <w:proofErr w:type="spellStart"/>
      <w:r>
        <w:rPr>
          <w:rFonts w:ascii="Calibri" w:hAnsi="Calibri"/>
          <w:sz w:val="18"/>
          <w:szCs w:val="18"/>
        </w:rPr>
        <w:t>Duvri</w:t>
      </w:r>
      <w:proofErr w:type="spellEnd"/>
      <w:r>
        <w:rPr>
          <w:rFonts w:ascii="Calibri" w:hAnsi="Calibri"/>
          <w:sz w:val="18"/>
          <w:szCs w:val="18"/>
        </w:rPr>
        <w:t xml:space="preserve"> allegato che potrà integrare secondo le proprie esigenze di intervento previste.</w:t>
      </w:r>
    </w:p>
    <w:p w:rsidR="00A62E74" w:rsidRDefault="00A62E74" w:rsidP="00A62E74">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IMPORTO E DURATA</w:t>
      </w:r>
      <w:r>
        <w:rPr>
          <w:rFonts w:ascii="Calibri" w:hAnsi="Calibri"/>
          <w:sz w:val="18"/>
          <w:szCs w:val="18"/>
        </w:rPr>
        <w:t>: il costo complessivo</w:t>
      </w:r>
      <w:r w:rsidR="00506850">
        <w:rPr>
          <w:rFonts w:ascii="Calibri" w:hAnsi="Calibri"/>
          <w:sz w:val="18"/>
          <w:szCs w:val="18"/>
        </w:rPr>
        <w:t xml:space="preserve"> </w:t>
      </w:r>
      <w:r w:rsidR="00A542EE">
        <w:rPr>
          <w:rFonts w:ascii="Calibri" w:hAnsi="Calibri"/>
          <w:sz w:val="18"/>
          <w:szCs w:val="18"/>
        </w:rPr>
        <w:t xml:space="preserve">per la durata contrattuale stabilita viene </w:t>
      </w:r>
      <w:r>
        <w:rPr>
          <w:rFonts w:ascii="Calibri" w:hAnsi="Calibri"/>
          <w:sz w:val="18"/>
          <w:szCs w:val="18"/>
        </w:rPr>
        <w:t xml:space="preserve">stimato e posto a base della procedura </w:t>
      </w:r>
      <w:r w:rsidR="001D0019">
        <w:rPr>
          <w:rFonts w:ascii="Calibri" w:hAnsi="Calibri"/>
          <w:sz w:val="18"/>
          <w:szCs w:val="18"/>
        </w:rPr>
        <w:t>di acquisto diretto</w:t>
      </w:r>
      <w:r>
        <w:rPr>
          <w:rFonts w:ascii="Calibri" w:hAnsi="Calibri"/>
          <w:sz w:val="18"/>
          <w:szCs w:val="18"/>
        </w:rPr>
        <w:t xml:space="preserve"> è pari ad:</w:t>
      </w:r>
    </w:p>
    <w:p w:rsidR="00D35F82" w:rsidRPr="00FF5B96" w:rsidRDefault="00D35F82" w:rsidP="0070552D">
      <w:pPr>
        <w:pStyle w:val="Corpodeltesto2"/>
        <w:ind w:left="720"/>
        <w:jc w:val="both"/>
        <w:rPr>
          <w:rFonts w:ascii="Calibri" w:hAnsi="Calibri"/>
          <w:sz w:val="18"/>
          <w:szCs w:val="18"/>
        </w:rPr>
      </w:pPr>
      <w:r>
        <w:rPr>
          <w:rFonts w:ascii="Calibri" w:hAnsi="Calibri"/>
          <w:color w:val="C00000"/>
          <w:sz w:val="18"/>
          <w:szCs w:val="18"/>
        </w:rPr>
        <w:t xml:space="preserve">TOT € </w:t>
      </w:r>
      <w:r w:rsidR="008B3B3D">
        <w:rPr>
          <w:rFonts w:ascii="Calibri" w:hAnsi="Calibri"/>
          <w:color w:val="C00000"/>
          <w:sz w:val="18"/>
          <w:szCs w:val="18"/>
        </w:rPr>
        <w:t>25.000</w:t>
      </w:r>
      <w:r w:rsidR="00926A6E">
        <w:rPr>
          <w:rFonts w:ascii="Calibri" w:hAnsi="Calibri"/>
          <w:color w:val="C00000"/>
          <w:sz w:val="18"/>
          <w:szCs w:val="18"/>
        </w:rPr>
        <w:t>,</w:t>
      </w:r>
      <w:r>
        <w:rPr>
          <w:rFonts w:ascii="Calibri" w:hAnsi="Calibri"/>
          <w:color w:val="C00000"/>
          <w:sz w:val="18"/>
          <w:szCs w:val="18"/>
        </w:rPr>
        <w:t xml:space="preserve">00 iva esclusa </w:t>
      </w:r>
    </w:p>
    <w:p w:rsidR="00FF5B96" w:rsidRPr="005F5AB0" w:rsidRDefault="00FF5B96" w:rsidP="00261388">
      <w:pPr>
        <w:pStyle w:val="Corpodeltesto2"/>
        <w:jc w:val="both"/>
        <w:rPr>
          <w:rFonts w:ascii="Calibri" w:hAnsi="Calibri"/>
          <w:sz w:val="18"/>
          <w:szCs w:val="18"/>
        </w:rPr>
      </w:pPr>
      <w:r>
        <w:rPr>
          <w:rFonts w:ascii="Calibri" w:hAnsi="Calibri"/>
          <w:color w:val="C00000"/>
          <w:sz w:val="18"/>
          <w:szCs w:val="18"/>
        </w:rPr>
        <w:lastRenderedPageBreak/>
        <w:t xml:space="preserve">Il costo sopra indicato comprende </w:t>
      </w:r>
      <w:r w:rsidR="00327FEE">
        <w:rPr>
          <w:rFonts w:ascii="Calibri" w:hAnsi="Calibri"/>
          <w:color w:val="C00000"/>
          <w:sz w:val="18"/>
          <w:szCs w:val="18"/>
        </w:rPr>
        <w:t xml:space="preserve">già gli eventuali </w:t>
      </w:r>
      <w:r>
        <w:rPr>
          <w:rFonts w:ascii="Calibri" w:hAnsi="Calibri"/>
          <w:color w:val="C00000"/>
          <w:sz w:val="18"/>
          <w:szCs w:val="18"/>
        </w:rPr>
        <w:t>costi della sicurezza stimati dalla ditta</w:t>
      </w:r>
      <w:r w:rsidR="008B3B3D">
        <w:rPr>
          <w:rFonts w:ascii="Calibri" w:hAnsi="Calibri"/>
          <w:color w:val="C00000"/>
          <w:sz w:val="18"/>
          <w:szCs w:val="18"/>
        </w:rPr>
        <w:t xml:space="preserve"> nel 2% per l’esecuzione dell’appalto </w:t>
      </w:r>
    </w:p>
    <w:p w:rsidR="0080302D" w:rsidRDefault="00A62E74" w:rsidP="005F5AB0">
      <w:pPr>
        <w:pStyle w:val="Corpodeltesto2"/>
        <w:jc w:val="both"/>
        <w:rPr>
          <w:rFonts w:ascii="Calibri" w:hAnsi="Calibri"/>
          <w:sz w:val="18"/>
          <w:szCs w:val="18"/>
        </w:rPr>
      </w:pPr>
      <w:r>
        <w:rPr>
          <w:rFonts w:ascii="Calibri" w:hAnsi="Calibri"/>
          <w:sz w:val="18"/>
          <w:szCs w:val="18"/>
        </w:rPr>
        <w:t xml:space="preserve">L’appalto – ove non diversamente indicato nell’RDO – deve divenire esecutivo </w:t>
      </w:r>
    </w:p>
    <w:p w:rsidR="0080302D" w:rsidRPr="00CB47A9" w:rsidRDefault="00A62E74" w:rsidP="00090344">
      <w:pPr>
        <w:pStyle w:val="Corpodeltesto2"/>
        <w:numPr>
          <w:ilvl w:val="0"/>
          <w:numId w:val="18"/>
        </w:numPr>
        <w:jc w:val="both"/>
        <w:rPr>
          <w:rFonts w:ascii="Calibri" w:hAnsi="Calibri"/>
          <w:color w:val="C00000"/>
          <w:sz w:val="18"/>
          <w:szCs w:val="18"/>
        </w:rPr>
      </w:pPr>
      <w:proofErr w:type="gramStart"/>
      <w:r w:rsidRPr="00CB47A9">
        <w:rPr>
          <w:rFonts w:ascii="Calibri" w:hAnsi="Calibri"/>
          <w:color w:val="C00000"/>
          <w:sz w:val="18"/>
          <w:szCs w:val="18"/>
        </w:rPr>
        <w:t>tra</w:t>
      </w:r>
      <w:proofErr w:type="gramEnd"/>
      <w:r w:rsidRPr="00CB47A9">
        <w:rPr>
          <w:rFonts w:ascii="Calibri" w:hAnsi="Calibri"/>
          <w:color w:val="C00000"/>
          <w:sz w:val="18"/>
          <w:szCs w:val="18"/>
        </w:rPr>
        <w:t xml:space="preserve"> il </w:t>
      </w:r>
      <w:r w:rsidR="000C1D2A" w:rsidRPr="00CB47A9">
        <w:rPr>
          <w:rFonts w:ascii="Calibri" w:hAnsi="Calibri"/>
          <w:color w:val="C00000"/>
          <w:sz w:val="18"/>
          <w:szCs w:val="18"/>
        </w:rPr>
        <w:t>1</w:t>
      </w:r>
      <w:r w:rsidRPr="00CB47A9">
        <w:rPr>
          <w:rFonts w:ascii="Calibri" w:hAnsi="Calibri"/>
          <w:color w:val="C00000"/>
          <w:sz w:val="18"/>
          <w:szCs w:val="18"/>
        </w:rPr>
        <w:t xml:space="preserve">° e il </w:t>
      </w:r>
      <w:r w:rsidR="000C1D2A" w:rsidRPr="00CB47A9">
        <w:rPr>
          <w:rFonts w:ascii="Calibri" w:hAnsi="Calibri"/>
          <w:color w:val="C00000"/>
          <w:sz w:val="18"/>
          <w:szCs w:val="18"/>
        </w:rPr>
        <w:t>5</w:t>
      </w:r>
      <w:r w:rsidRPr="00CB47A9">
        <w:rPr>
          <w:rFonts w:ascii="Calibri" w:hAnsi="Calibri"/>
          <w:color w:val="C00000"/>
          <w:sz w:val="18"/>
          <w:szCs w:val="18"/>
        </w:rPr>
        <w:t xml:space="preserve">° giorno </w:t>
      </w:r>
      <w:r w:rsidR="0080302D" w:rsidRPr="00CB47A9">
        <w:rPr>
          <w:rFonts w:ascii="Calibri" w:hAnsi="Calibri"/>
          <w:color w:val="C00000"/>
          <w:sz w:val="18"/>
          <w:szCs w:val="18"/>
        </w:rPr>
        <w:t xml:space="preserve">dalla ricezione dell’Ordine Di Fornitura </w:t>
      </w:r>
    </w:p>
    <w:p w:rsidR="00CB47A9" w:rsidRDefault="00CB47A9" w:rsidP="00090344">
      <w:pPr>
        <w:pStyle w:val="Corpodeltesto2"/>
        <w:numPr>
          <w:ilvl w:val="0"/>
          <w:numId w:val="18"/>
        </w:numPr>
        <w:jc w:val="both"/>
        <w:rPr>
          <w:rFonts w:ascii="Calibri" w:hAnsi="Calibri"/>
          <w:color w:val="C00000"/>
          <w:sz w:val="18"/>
          <w:szCs w:val="18"/>
        </w:rPr>
      </w:pPr>
      <w:proofErr w:type="gramStart"/>
      <w:r w:rsidRPr="00CB47A9">
        <w:rPr>
          <w:rFonts w:ascii="Calibri" w:hAnsi="Calibri"/>
          <w:color w:val="C00000"/>
          <w:sz w:val="18"/>
          <w:szCs w:val="18"/>
        </w:rPr>
        <w:t>tra</w:t>
      </w:r>
      <w:proofErr w:type="gramEnd"/>
      <w:r w:rsidRPr="00CB47A9">
        <w:rPr>
          <w:rFonts w:ascii="Calibri" w:hAnsi="Calibri"/>
          <w:color w:val="C00000"/>
          <w:sz w:val="18"/>
          <w:szCs w:val="18"/>
        </w:rPr>
        <w:t xml:space="preserve"> il 1° e il 15° giorno dalla ricezione </w:t>
      </w:r>
      <w:r w:rsidR="0080302D" w:rsidRPr="00CB47A9">
        <w:rPr>
          <w:rFonts w:ascii="Calibri" w:hAnsi="Calibri"/>
          <w:color w:val="C00000"/>
          <w:sz w:val="18"/>
          <w:szCs w:val="18"/>
        </w:rPr>
        <w:t xml:space="preserve">del </w:t>
      </w:r>
      <w:r w:rsidR="000C1D2A" w:rsidRPr="00CB47A9">
        <w:rPr>
          <w:rFonts w:ascii="Calibri" w:hAnsi="Calibri"/>
          <w:color w:val="C00000"/>
          <w:sz w:val="18"/>
          <w:szCs w:val="18"/>
        </w:rPr>
        <w:t>p</w:t>
      </w:r>
      <w:r w:rsidR="00A42111" w:rsidRPr="00CB47A9">
        <w:rPr>
          <w:rFonts w:ascii="Calibri" w:hAnsi="Calibri"/>
          <w:color w:val="C00000"/>
          <w:sz w:val="18"/>
          <w:szCs w:val="18"/>
        </w:rPr>
        <w:t>re</w:t>
      </w:r>
      <w:r w:rsidR="000C1D2A" w:rsidRPr="00CB47A9">
        <w:rPr>
          <w:rFonts w:ascii="Calibri" w:hAnsi="Calibri"/>
          <w:color w:val="C00000"/>
          <w:sz w:val="18"/>
          <w:szCs w:val="18"/>
        </w:rPr>
        <w:t>sente</w:t>
      </w:r>
      <w:r w:rsidR="00A62E74" w:rsidRPr="00CB47A9">
        <w:rPr>
          <w:rFonts w:ascii="Calibri" w:hAnsi="Calibri"/>
          <w:color w:val="C00000"/>
          <w:sz w:val="18"/>
          <w:szCs w:val="18"/>
        </w:rPr>
        <w:t xml:space="preserve"> </w:t>
      </w:r>
    </w:p>
    <w:p w:rsidR="00BE09A8" w:rsidRPr="00CB47A9" w:rsidRDefault="008B3B3D" w:rsidP="00090344">
      <w:pPr>
        <w:pStyle w:val="Corpodeltesto2"/>
        <w:numPr>
          <w:ilvl w:val="0"/>
          <w:numId w:val="18"/>
        </w:numPr>
        <w:jc w:val="both"/>
        <w:rPr>
          <w:rFonts w:ascii="Calibri" w:hAnsi="Calibri"/>
          <w:color w:val="C00000"/>
          <w:sz w:val="18"/>
          <w:szCs w:val="18"/>
        </w:rPr>
      </w:pPr>
      <w:r>
        <w:rPr>
          <w:rFonts w:asciiTheme="minorHAnsi" w:hAnsiTheme="minorHAnsi"/>
          <w:noProof/>
          <w:color w:val="C00000"/>
          <w:sz w:val="18"/>
          <w:szCs w:val="18"/>
        </w:rPr>
        <mc:AlternateContent>
          <mc:Choice Requires="wps">
            <w:drawing>
              <wp:anchor distT="0" distB="0" distL="114300" distR="114300" simplePos="0" relativeHeight="251684864" behindDoc="0" locked="0" layoutInCell="1" allowOverlap="1">
                <wp:simplePos x="0" y="0"/>
                <wp:positionH relativeFrom="column">
                  <wp:posOffset>183514</wp:posOffset>
                </wp:positionH>
                <wp:positionV relativeFrom="paragraph">
                  <wp:posOffset>68579</wp:posOffset>
                </wp:positionV>
                <wp:extent cx="192405" cy="169545"/>
                <wp:effectExtent l="30480" t="45720" r="47625" b="4762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9001">
                          <a:off x="0" y="0"/>
                          <a:ext cx="192405" cy="169545"/>
                        </a:xfrm>
                        <a:prstGeom prst="star4">
                          <a:avLst>
                            <a:gd name="adj" fmla="val 12500"/>
                          </a:avLst>
                        </a:prstGeom>
                        <a:solidFill>
                          <a:schemeClr val="lt1">
                            <a:lumMod val="100000"/>
                            <a:lumOff val="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A0991" id="AutoShape 20" o:spid="_x0000_s1026" type="#_x0000_t187" style="position:absolute;margin-left:14.45pt;margin-top:5.4pt;width:15.15pt;height:13.35pt;rotation:4280594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" fillcolor="white [3201]" strokecolor="black [3200]" strokeweight=".25pt">
                <v:shadow color="#868686"/>
              </v:shape>
            </w:pict>
          </mc:Fallback>
        </mc:AlternateContent>
      </w:r>
      <w:r w:rsidR="00BE09A8">
        <w:rPr>
          <w:rFonts w:ascii="Calibri" w:hAnsi="Calibri"/>
          <w:color w:val="C00000"/>
          <w:sz w:val="18"/>
          <w:szCs w:val="18"/>
        </w:rPr>
        <w:t>Dal</w:t>
      </w:r>
      <w:r>
        <w:rPr>
          <w:rFonts w:ascii="Calibri" w:hAnsi="Calibri"/>
          <w:color w:val="C00000"/>
          <w:sz w:val="18"/>
          <w:szCs w:val="18"/>
        </w:rPr>
        <w:t>la data di sottoscrizione della trattativa</w:t>
      </w:r>
      <w:r w:rsidR="00BE09A8">
        <w:rPr>
          <w:rFonts w:ascii="Calibri" w:hAnsi="Calibri"/>
          <w:color w:val="C00000"/>
          <w:sz w:val="18"/>
          <w:szCs w:val="18"/>
        </w:rPr>
        <w:t xml:space="preserve"> </w:t>
      </w:r>
      <w:r w:rsidR="00FF195F">
        <w:rPr>
          <w:rFonts w:ascii="Calibri" w:hAnsi="Calibri"/>
          <w:color w:val="C00000"/>
          <w:sz w:val="18"/>
          <w:szCs w:val="18"/>
        </w:rPr>
        <w:t xml:space="preserve"> </w:t>
      </w:r>
      <w:r w:rsidR="00FA2A06">
        <w:rPr>
          <w:rFonts w:ascii="Calibri" w:hAnsi="Calibri"/>
          <w:color w:val="C00000"/>
          <w:sz w:val="18"/>
          <w:szCs w:val="18"/>
        </w:rPr>
        <w:t xml:space="preserve"> </w:t>
      </w:r>
      <w:r w:rsidR="00327FEE">
        <w:rPr>
          <w:rFonts w:ascii="Calibri" w:hAnsi="Calibri"/>
          <w:color w:val="C00000"/>
          <w:sz w:val="18"/>
          <w:szCs w:val="18"/>
        </w:rPr>
        <w:t xml:space="preserve"> </w:t>
      </w:r>
    </w:p>
    <w:p w:rsidR="00A62E74" w:rsidRDefault="00A62E74" w:rsidP="00CB47A9">
      <w:pPr>
        <w:pStyle w:val="Corpodeltesto2"/>
        <w:ind w:left="720"/>
        <w:jc w:val="both"/>
        <w:rPr>
          <w:rFonts w:ascii="Calibri" w:hAnsi="Calibri"/>
          <w:sz w:val="18"/>
          <w:szCs w:val="18"/>
        </w:rPr>
      </w:pPr>
      <w:proofErr w:type="gramStart"/>
      <w:r>
        <w:rPr>
          <w:rFonts w:ascii="Calibri" w:hAnsi="Calibri"/>
          <w:sz w:val="18"/>
          <w:szCs w:val="18"/>
        </w:rPr>
        <w:t>salvo</w:t>
      </w:r>
      <w:proofErr w:type="gramEnd"/>
      <w:r>
        <w:rPr>
          <w:rFonts w:ascii="Calibri" w:hAnsi="Calibri"/>
          <w:sz w:val="18"/>
          <w:szCs w:val="18"/>
        </w:rPr>
        <w:t xml:space="preserve"> sospensioni e proroghe che:</w:t>
      </w:r>
    </w:p>
    <w:p w:rsidR="00A62E74" w:rsidRDefault="00A62E74" w:rsidP="00090344">
      <w:pPr>
        <w:pStyle w:val="Corpodeltesto2"/>
        <w:numPr>
          <w:ilvl w:val="0"/>
          <w:numId w:val="11"/>
        </w:numPr>
        <w:jc w:val="both"/>
        <w:rPr>
          <w:rFonts w:ascii="Calibri" w:hAnsi="Calibri"/>
          <w:sz w:val="18"/>
          <w:szCs w:val="18"/>
        </w:rPr>
      </w:pPr>
      <w:r>
        <w:rPr>
          <w:rFonts w:ascii="Calibri" w:hAnsi="Calibri"/>
          <w:sz w:val="18"/>
          <w:szCs w:val="18"/>
        </w:rPr>
        <w:t>l’Asp si riserva di disporre motivatamente e a norma di legge (compresi eventuali controlli documentali)</w:t>
      </w:r>
    </w:p>
    <w:p w:rsidR="00A62E74" w:rsidRDefault="00A62E74" w:rsidP="00090344">
      <w:pPr>
        <w:pStyle w:val="Corpodeltesto2"/>
        <w:numPr>
          <w:ilvl w:val="0"/>
          <w:numId w:val="11"/>
        </w:numPr>
        <w:jc w:val="both"/>
        <w:rPr>
          <w:rFonts w:ascii="Calibri" w:hAnsi="Calibri"/>
          <w:sz w:val="18"/>
          <w:szCs w:val="18"/>
        </w:rPr>
      </w:pPr>
      <w:r>
        <w:rPr>
          <w:rFonts w:ascii="Calibri" w:hAnsi="Calibri"/>
          <w:sz w:val="18"/>
          <w:szCs w:val="18"/>
        </w:rPr>
        <w:t>siano dovute per cause di forza maggiore indipendenti dalla volontà delle parti</w:t>
      </w:r>
    </w:p>
    <w:p w:rsidR="00A62E74" w:rsidRDefault="00A62E74" w:rsidP="00090344">
      <w:pPr>
        <w:pStyle w:val="Corpodeltesto2"/>
        <w:numPr>
          <w:ilvl w:val="0"/>
          <w:numId w:val="11"/>
        </w:numPr>
        <w:jc w:val="both"/>
        <w:rPr>
          <w:rFonts w:ascii="Calibri" w:hAnsi="Calibri"/>
          <w:sz w:val="18"/>
          <w:szCs w:val="18"/>
        </w:rPr>
      </w:pPr>
      <w:r>
        <w:rPr>
          <w:rFonts w:ascii="Calibri" w:hAnsi="Calibri"/>
          <w:sz w:val="18"/>
          <w:szCs w:val="18"/>
        </w:rPr>
        <w:t>siano derivanti da condizioni che configurino sconveniente o dannoso per la realizzazione dell’opera/servizio la prosecuzione incondizionata.</w:t>
      </w:r>
    </w:p>
    <w:p w:rsidR="00A62E74" w:rsidRDefault="00A62E74" w:rsidP="00A62E74">
      <w:pPr>
        <w:pStyle w:val="Corpodeltesto2"/>
        <w:ind w:left="360"/>
        <w:jc w:val="both"/>
        <w:rPr>
          <w:rFonts w:ascii="Calibri" w:hAnsi="Calibri"/>
          <w:sz w:val="18"/>
          <w:szCs w:val="18"/>
        </w:rPr>
      </w:pPr>
      <w:r>
        <w:rPr>
          <w:rFonts w:ascii="Calibri" w:hAnsi="Calibri"/>
          <w:sz w:val="18"/>
          <w:szCs w:val="18"/>
        </w:rPr>
        <w:t xml:space="preserve">E salvo che per ragioni non previste l’Asp non debba chiedere l’esecuzione anticipata per ragioni di urgenza.  </w:t>
      </w:r>
    </w:p>
    <w:p w:rsidR="00A44B60" w:rsidRDefault="00A44B60" w:rsidP="00A62E74">
      <w:pPr>
        <w:pStyle w:val="Corpodeltesto2"/>
        <w:ind w:left="360"/>
        <w:jc w:val="both"/>
        <w:rPr>
          <w:rFonts w:ascii="Calibri" w:hAnsi="Calibri"/>
          <w:sz w:val="18"/>
          <w:szCs w:val="18"/>
        </w:rPr>
      </w:pPr>
      <w:r>
        <w:rPr>
          <w:rFonts w:asciiTheme="minorHAnsi" w:hAnsiTheme="minorHAnsi"/>
          <w:sz w:val="18"/>
          <w:szCs w:val="18"/>
        </w:rPr>
        <w:t>E</w:t>
      </w:r>
      <w:r w:rsidRPr="007B1C9A">
        <w:rPr>
          <w:rFonts w:asciiTheme="minorHAnsi" w:hAnsiTheme="minorHAnsi"/>
          <w:sz w:val="18"/>
          <w:szCs w:val="18"/>
        </w:rPr>
        <w:t xml:space="preserve">ventuali varianti in corso d’opera dovute al ricorrere delle condizioni di cui all’art. </w:t>
      </w:r>
      <w:r>
        <w:rPr>
          <w:rFonts w:asciiTheme="minorHAnsi" w:hAnsiTheme="minorHAnsi"/>
          <w:sz w:val="18"/>
          <w:szCs w:val="18"/>
        </w:rPr>
        <w:t>106</w:t>
      </w:r>
      <w:r w:rsidRPr="007B1C9A">
        <w:rPr>
          <w:rFonts w:asciiTheme="minorHAnsi" w:hAnsiTheme="minorHAnsi"/>
          <w:sz w:val="18"/>
          <w:szCs w:val="18"/>
        </w:rPr>
        <w:t xml:space="preserve">  del Codice si approvano sin d’ora se nel limite del 10% dell’importo originariamente stabilito oltre il quale dovrà formalizzarsi l’ammissione della variante</w:t>
      </w:r>
    </w:p>
    <w:p w:rsidR="00A42111" w:rsidRPr="00A42111" w:rsidRDefault="00A62E74" w:rsidP="00090344">
      <w:pPr>
        <w:pStyle w:val="Corpodeltesto2"/>
        <w:numPr>
          <w:ilvl w:val="0"/>
          <w:numId w:val="15"/>
        </w:numPr>
        <w:ind w:left="709"/>
        <w:jc w:val="both"/>
        <w:rPr>
          <w:rFonts w:ascii="Calibri" w:hAnsi="Calibri"/>
          <w:sz w:val="18"/>
          <w:szCs w:val="18"/>
        </w:rPr>
      </w:pPr>
      <w:r w:rsidRPr="00A42111">
        <w:rPr>
          <w:rFonts w:ascii="Calibri" w:hAnsi="Calibri"/>
          <w:b/>
          <w:sz w:val="18"/>
          <w:szCs w:val="18"/>
        </w:rPr>
        <w:t>Il contratto di fornitura si intende cessato</w:t>
      </w:r>
      <w:r w:rsidR="00A42111">
        <w:rPr>
          <w:rFonts w:ascii="Calibri" w:hAnsi="Calibri"/>
          <w:b/>
          <w:sz w:val="18"/>
          <w:szCs w:val="18"/>
        </w:rPr>
        <w:t>:</w:t>
      </w:r>
    </w:p>
    <w:p w:rsidR="00A42111" w:rsidRPr="00B153F6" w:rsidRDefault="00FF195F" w:rsidP="00090344">
      <w:pPr>
        <w:pStyle w:val="Corpodeltesto2"/>
        <w:numPr>
          <w:ilvl w:val="1"/>
          <w:numId w:val="19"/>
        </w:numPr>
        <w:ind w:left="709"/>
        <w:jc w:val="both"/>
        <w:rPr>
          <w:rFonts w:ascii="Calibri" w:hAnsi="Calibri"/>
          <w:sz w:val="18"/>
          <w:szCs w:val="18"/>
        </w:rPr>
      </w:pPr>
      <w:r>
        <w:rPr>
          <w:rFonts w:asciiTheme="minorHAnsi" w:hAnsiTheme="minorHAnsi"/>
          <w:noProof/>
          <w:color w:val="C00000"/>
          <w:sz w:val="18"/>
          <w:szCs w:val="18"/>
        </w:rPr>
        <mc:AlternateContent>
          <mc:Choice Requires="wps">
            <w:drawing>
              <wp:anchor distT="0" distB="0" distL="114300" distR="114300" simplePos="0" relativeHeight="251683840" behindDoc="0" locked="0" layoutInCell="1" allowOverlap="1">
                <wp:simplePos x="0" y="0"/>
                <wp:positionH relativeFrom="column">
                  <wp:posOffset>167005</wp:posOffset>
                </wp:positionH>
                <wp:positionV relativeFrom="paragraph">
                  <wp:posOffset>66675</wp:posOffset>
                </wp:positionV>
                <wp:extent cx="192405" cy="169545"/>
                <wp:effectExtent l="30480" t="45720" r="47625" b="4762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9001">
                          <a:off x="0" y="0"/>
                          <a:ext cx="192405" cy="169545"/>
                        </a:xfrm>
                        <a:prstGeom prst="star4">
                          <a:avLst>
                            <a:gd name="adj" fmla="val 12500"/>
                          </a:avLst>
                        </a:prstGeom>
                        <a:solidFill>
                          <a:schemeClr val="lt1">
                            <a:lumMod val="100000"/>
                            <a:lumOff val="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41F41" id="AutoShape 19" o:spid="_x0000_s1026" type="#_x0000_t187" style="position:absolute;margin-left:13.15pt;margin-top:5.25pt;width:15.15pt;height:13.35pt;rotation:428059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" fillcolor="white [3201]" strokecolor="black [3200]" strokeweight=".25pt">
                <v:shadow color="#868686"/>
              </v:shape>
            </w:pict>
          </mc:Fallback>
        </mc:AlternateContent>
      </w:r>
      <w:r w:rsidR="008B3B3D">
        <w:rPr>
          <w:rFonts w:asciiTheme="minorHAnsi" w:hAnsiTheme="minorHAnsi"/>
          <w:noProof/>
          <w:color w:val="C00000"/>
          <w:sz w:val="18"/>
          <w:szCs w:val="18"/>
        </w:rPr>
        <w:t>il 30/06/2023</w:t>
      </w:r>
      <w:r w:rsidR="00B153F6">
        <w:rPr>
          <w:rFonts w:asciiTheme="minorHAnsi" w:hAnsiTheme="minorHAnsi"/>
          <w:noProof/>
          <w:color w:val="C00000"/>
          <w:sz w:val="18"/>
          <w:szCs w:val="18"/>
        </w:rPr>
        <w:t xml:space="preserve">. Oppure (se ricorre il caso prima della data indicata) al raggiungimento dell’importo posto a base della trattiva senza che ci sia necessità di alcuna ulteriore formalità. </w:t>
      </w:r>
    </w:p>
    <w:p w:rsidR="00B153F6" w:rsidRPr="00BE09A8" w:rsidRDefault="00B153F6" w:rsidP="00B153F6">
      <w:pPr>
        <w:pStyle w:val="Corpodeltesto2"/>
        <w:ind w:left="709"/>
        <w:jc w:val="both"/>
        <w:rPr>
          <w:rFonts w:ascii="Calibri" w:hAnsi="Calibri"/>
          <w:sz w:val="18"/>
          <w:szCs w:val="18"/>
        </w:rPr>
      </w:pPr>
      <w:r>
        <w:rPr>
          <w:rFonts w:asciiTheme="minorHAnsi" w:hAnsiTheme="minorHAnsi"/>
          <w:noProof/>
          <w:color w:val="C00000"/>
          <w:sz w:val="18"/>
          <w:szCs w:val="18"/>
        </w:rPr>
        <w:t>È fatta salva la</w:t>
      </w:r>
      <w:r>
        <w:rPr>
          <w:rFonts w:asciiTheme="minorHAnsi" w:hAnsiTheme="minorHAnsi"/>
          <w:noProof/>
          <w:color w:val="C00000"/>
          <w:sz w:val="18"/>
          <w:szCs w:val="18"/>
        </w:rPr>
        <w:t xml:space="preserve"> proroga massima di 6 mesi che l</w:t>
      </w:r>
      <w:r>
        <w:rPr>
          <w:rFonts w:asciiTheme="minorHAnsi" w:hAnsiTheme="minorHAnsi"/>
          <w:noProof/>
          <w:color w:val="C00000"/>
          <w:sz w:val="18"/>
          <w:szCs w:val="18"/>
        </w:rPr>
        <w:t>a Ditta</w:t>
      </w:r>
      <w:r>
        <w:rPr>
          <w:rFonts w:asciiTheme="minorHAnsi" w:hAnsiTheme="minorHAnsi"/>
          <w:noProof/>
          <w:color w:val="C00000"/>
          <w:sz w:val="18"/>
          <w:szCs w:val="18"/>
        </w:rPr>
        <w:t xml:space="preserve"> si obbliga ad accettare previa comunicazione scritta </w:t>
      </w:r>
      <w:r>
        <w:rPr>
          <w:rFonts w:asciiTheme="minorHAnsi" w:hAnsiTheme="minorHAnsi"/>
          <w:noProof/>
          <w:color w:val="C00000"/>
          <w:sz w:val="18"/>
          <w:szCs w:val="18"/>
        </w:rPr>
        <w:t xml:space="preserve">da parte dell’Asp </w:t>
      </w:r>
      <w:r>
        <w:rPr>
          <w:rFonts w:asciiTheme="minorHAnsi" w:hAnsiTheme="minorHAnsi"/>
          <w:noProof/>
          <w:color w:val="C00000"/>
          <w:sz w:val="18"/>
          <w:szCs w:val="18"/>
        </w:rPr>
        <w:t>con anticipo di almeno 7 giorni lavorativi</w:t>
      </w:r>
    </w:p>
    <w:p w:rsidR="00BA5F02" w:rsidRDefault="00590050" w:rsidP="007B1C9A">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15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4672B5" w:rsidRPr="007330CF" w:rsidRDefault="004672B5" w:rsidP="004672B5">
      <w:pPr>
        <w:pStyle w:val="Corpodeltesto2"/>
        <w:jc w:val="both"/>
        <w:rPr>
          <w:rFonts w:ascii="Calibri" w:hAnsi="Calibri"/>
          <w:sz w:val="18"/>
          <w:szCs w:val="18"/>
        </w:rPr>
      </w:pPr>
      <w:r w:rsidRPr="007330CF">
        <w:rPr>
          <w:rFonts w:ascii="Calibri" w:hAnsi="Calibri"/>
          <w:sz w:val="18"/>
          <w:szCs w:val="18"/>
        </w:rPr>
        <w:t>L’Asp</w:t>
      </w:r>
      <w:r>
        <w:rPr>
          <w:rFonts w:ascii="Calibri" w:hAnsi="Calibri"/>
          <w:sz w:val="18"/>
          <w:szCs w:val="18"/>
        </w:rPr>
        <w:t xml:space="preserve"> si riserva altresì la facoltà di rivalersi sulla ditta dell’importo eventualmente irrogato a titolo di sanzione amministrativa a seguito delle predette inadempienze o mancanze contrattuali.</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ulteriori  formalità e senza che ciò possa adire a pretese alcuna o indennizzi da parte della Ditta, l’accertamento con qualunque mezzo idoneo a comprovarne la validità, di una delle seguenti condizioni:</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contratto </w:t>
      </w:r>
      <w:r w:rsidR="00FC0454">
        <w:rPr>
          <w:rFonts w:ascii="Calibri" w:hAnsi="Calibri"/>
          <w:sz w:val="18"/>
          <w:szCs w:val="18"/>
        </w:rPr>
        <w:t>relativi alla regolarità della ditta e dei sub appaltatori alle</w:t>
      </w:r>
      <w:r w:rsidR="00894B39">
        <w:rPr>
          <w:rFonts w:ascii="Calibri" w:hAnsi="Calibri"/>
          <w:sz w:val="18"/>
          <w:szCs w:val="18"/>
        </w:rPr>
        <w:t xml:space="preserve"> prescrizioni di cui all’art. 80</w:t>
      </w:r>
      <w:r w:rsidR="00FC0454">
        <w:rPr>
          <w:rFonts w:ascii="Calibri" w:hAnsi="Calibri"/>
          <w:sz w:val="18"/>
          <w:szCs w:val="18"/>
        </w:rPr>
        <w:t xml:space="preserve"> del Codice sugli appalti</w:t>
      </w:r>
      <w:r>
        <w:rPr>
          <w:rFonts w:ascii="Calibri" w:hAnsi="Calibri"/>
          <w:sz w:val="18"/>
          <w:szCs w:val="18"/>
        </w:rPr>
        <w:t>;</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L’irregolare conduzione del contratto rispetto alle condizioni ivi pattuite o per legge stabilite.</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offerto</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
    <w:p w:rsidR="008F679D" w:rsidRPr="001072D2" w:rsidRDefault="008F679D" w:rsidP="008F679D">
      <w:pPr>
        <w:pStyle w:val="Corpodeltesto2"/>
        <w:jc w:val="both"/>
        <w:rPr>
          <w:rFonts w:ascii="Calibri" w:hAnsi="Calibri"/>
          <w:sz w:val="18"/>
          <w:szCs w:val="18"/>
        </w:rPr>
      </w:pPr>
      <w:r>
        <w:rPr>
          <w:rFonts w:ascii="Calibri" w:hAnsi="Calibri"/>
          <w:sz w:val="18"/>
          <w:szCs w:val="18"/>
        </w:rPr>
        <w:t xml:space="preserve">E’ in ogni caso ammesso il recesso contrattuale da entrambe le parti </w:t>
      </w:r>
      <w:r w:rsidR="006C6B7B">
        <w:rPr>
          <w:rFonts w:ascii="Calibri" w:hAnsi="Calibri"/>
          <w:sz w:val="18"/>
          <w:szCs w:val="18"/>
        </w:rPr>
        <w:t>ai sensi dell’art. 1373 del codice civile.</w:t>
      </w:r>
    </w:p>
    <w:p w:rsidR="00BA5F02" w:rsidRPr="0016634F" w:rsidRDefault="00BA5F02"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Le caratteristiche di svolgimento</w:t>
      </w:r>
      <w:r w:rsidRPr="003A52AB">
        <w:rPr>
          <w:rFonts w:ascii="Calibri" w:hAnsi="Calibri"/>
          <w:b/>
          <w:sz w:val="18"/>
          <w:szCs w:val="18"/>
        </w:rPr>
        <w:t xml:space="preserve"> </w:t>
      </w:r>
      <w:r w:rsidRPr="003A52AB">
        <w:rPr>
          <w:rFonts w:ascii="Calibri" w:hAnsi="Calibri"/>
          <w:sz w:val="18"/>
          <w:szCs w:val="18"/>
        </w:rPr>
        <w:t>del servizio/fornitura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w:t>
      </w:r>
    </w:p>
    <w:p w:rsidR="007A0192" w:rsidRPr="00105251" w:rsidRDefault="003A52AB" w:rsidP="00DE66EC">
      <w:pPr>
        <w:pStyle w:val="Paragrafoelenco"/>
        <w:numPr>
          <w:ilvl w:val="0"/>
          <w:numId w:val="1"/>
        </w:numPr>
        <w:ind w:left="0" w:firstLine="0"/>
        <w:jc w:val="both"/>
        <w:rPr>
          <w:rFonts w:asciiTheme="minorHAnsi" w:hAnsiTheme="minorHAnsi"/>
          <w:sz w:val="18"/>
          <w:szCs w:val="18"/>
        </w:rPr>
      </w:pPr>
      <w:r w:rsidRPr="00105251">
        <w:rPr>
          <w:rFonts w:ascii="Calibri" w:hAnsi="Calibri"/>
          <w:b/>
          <w:sz w:val="18"/>
          <w:szCs w:val="18"/>
          <w:bdr w:val="single" w:sz="4" w:space="0" w:color="auto"/>
        </w:rPr>
        <w:t>FATTURAZIONE</w:t>
      </w:r>
      <w:r w:rsidRPr="00105251">
        <w:rPr>
          <w:rFonts w:ascii="Calibri" w:hAnsi="Calibri"/>
          <w:sz w:val="18"/>
          <w:szCs w:val="18"/>
        </w:rPr>
        <w:t xml:space="preserve">: </w:t>
      </w:r>
      <w:r w:rsidR="00BA5F02" w:rsidRPr="00105251">
        <w:rPr>
          <w:rFonts w:asciiTheme="minorHAnsi" w:hAnsiTheme="minorHAnsi"/>
          <w:sz w:val="18"/>
          <w:szCs w:val="18"/>
        </w:rPr>
        <w:t xml:space="preserve">La Ditta si impegna a </w:t>
      </w:r>
      <w:r w:rsidR="00BA5F02" w:rsidRPr="00105251">
        <w:rPr>
          <w:rFonts w:asciiTheme="minorHAnsi" w:hAnsiTheme="minorHAnsi"/>
          <w:b/>
          <w:sz w:val="18"/>
          <w:szCs w:val="18"/>
        </w:rPr>
        <w:t>emettere fattura</w:t>
      </w:r>
      <w:r w:rsidR="00E8402B" w:rsidRPr="00105251">
        <w:rPr>
          <w:rFonts w:asciiTheme="minorHAnsi" w:hAnsiTheme="minorHAnsi"/>
          <w:b/>
          <w:sz w:val="18"/>
          <w:szCs w:val="18"/>
        </w:rPr>
        <w:t>zione</w:t>
      </w:r>
      <w:r w:rsidR="00E8402B" w:rsidRPr="00105251">
        <w:rPr>
          <w:rFonts w:asciiTheme="minorHAnsi" w:hAnsiTheme="minorHAnsi"/>
          <w:sz w:val="18"/>
          <w:szCs w:val="18"/>
        </w:rPr>
        <w:t xml:space="preserve"> </w:t>
      </w:r>
      <w:r w:rsidR="00105251" w:rsidRPr="00105251">
        <w:rPr>
          <w:rFonts w:asciiTheme="minorHAnsi" w:hAnsiTheme="minorHAnsi"/>
          <w:b/>
          <w:noProof/>
          <w:sz w:val="18"/>
          <w:szCs w:val="18"/>
        </w:rPr>
        <w:t xml:space="preserve">in forma elettronica, </w:t>
      </w:r>
      <w:r w:rsidR="00105251" w:rsidRPr="00105251">
        <w:rPr>
          <w:rFonts w:asciiTheme="minorHAnsi" w:hAnsiTheme="minorHAnsi"/>
          <w:noProof/>
          <w:sz w:val="18"/>
          <w:szCs w:val="18"/>
        </w:rPr>
        <w:t xml:space="preserve">nel rispetto delle specifiche </w:t>
      </w:r>
      <w:r w:rsidR="00105251" w:rsidRPr="00105251">
        <w:rPr>
          <w:rFonts w:asciiTheme="minorHAnsi" w:hAnsiTheme="minorHAnsi"/>
          <w:b/>
          <w:noProof/>
          <w:sz w:val="18"/>
          <w:szCs w:val="18"/>
        </w:rPr>
        <w:t xml:space="preserve">regole tecniche </w:t>
      </w:r>
      <w:r w:rsidR="00105251" w:rsidRPr="00105251">
        <w:rPr>
          <w:rFonts w:asciiTheme="minorHAnsi" w:hAnsiTheme="minorHAnsi"/>
          <w:noProof/>
          <w:sz w:val="18"/>
          <w:szCs w:val="18"/>
        </w:rPr>
        <w:t xml:space="preserve">reperibili sul sito </w:t>
      </w:r>
      <w:hyperlink r:id="rId12" w:history="1">
        <w:r w:rsidR="00105251" w:rsidRPr="00105251">
          <w:rPr>
            <w:rStyle w:val="Collegamentoipertestuale"/>
            <w:rFonts w:asciiTheme="minorHAnsi" w:hAnsiTheme="minorHAnsi"/>
            <w:noProof/>
            <w:sz w:val="18"/>
            <w:szCs w:val="18"/>
          </w:rPr>
          <w:t>www.fatturepa.gov.it</w:t>
        </w:r>
      </w:hyperlink>
      <w:r w:rsidR="00105251" w:rsidRPr="00105251">
        <w:rPr>
          <w:rFonts w:asciiTheme="minorHAnsi" w:hAnsiTheme="minorHAnsi"/>
          <w:noProof/>
          <w:sz w:val="18"/>
          <w:szCs w:val="18"/>
        </w:rPr>
        <w:t xml:space="preserve"> </w:t>
      </w:r>
      <w:r w:rsidR="00E8402B" w:rsidRPr="00105251">
        <w:rPr>
          <w:rFonts w:asciiTheme="minorHAnsi" w:hAnsiTheme="minorHAnsi"/>
          <w:sz w:val="18"/>
          <w:szCs w:val="18"/>
        </w:rPr>
        <w:t xml:space="preserve">intestata all’Azienda “Magiera </w:t>
      </w:r>
      <w:proofErr w:type="spellStart"/>
      <w:r w:rsidR="00E8402B" w:rsidRPr="00105251">
        <w:rPr>
          <w:rFonts w:asciiTheme="minorHAnsi" w:hAnsiTheme="minorHAnsi"/>
          <w:sz w:val="18"/>
          <w:szCs w:val="18"/>
        </w:rPr>
        <w:t>Ansaloni</w:t>
      </w:r>
      <w:proofErr w:type="spellEnd"/>
      <w:r w:rsidR="00E8402B" w:rsidRPr="00105251">
        <w:rPr>
          <w:rFonts w:asciiTheme="minorHAnsi" w:hAnsiTheme="minorHAnsi"/>
          <w:sz w:val="18"/>
          <w:szCs w:val="18"/>
        </w:rPr>
        <w:t>” con le seguenti modalità</w:t>
      </w:r>
      <w:r w:rsidR="007A0192" w:rsidRPr="00105251">
        <w:rPr>
          <w:rFonts w:asciiTheme="minorHAnsi" w:hAnsiTheme="minorHAnsi"/>
          <w:sz w:val="18"/>
          <w:szCs w:val="18"/>
        </w:rPr>
        <w:t>:</w:t>
      </w:r>
    </w:p>
    <w:p w:rsidR="004672B5" w:rsidRDefault="004672B5" w:rsidP="004672B5">
      <w:pPr>
        <w:pStyle w:val="Corpodeltesto2"/>
        <w:numPr>
          <w:ilvl w:val="0"/>
          <w:numId w:val="33"/>
        </w:numPr>
        <w:pBdr>
          <w:top w:val="single" w:sz="4" w:space="1" w:color="auto"/>
          <w:left w:val="single" w:sz="4" w:space="4" w:color="auto"/>
          <w:bottom w:val="single" w:sz="4" w:space="1" w:color="auto"/>
          <w:right w:val="single" w:sz="4" w:space="4" w:color="auto"/>
        </w:pBdr>
        <w:jc w:val="both"/>
        <w:rPr>
          <w:rFonts w:ascii="Calibri" w:hAnsi="Calibri"/>
          <w:color w:val="C00000"/>
          <w:sz w:val="18"/>
          <w:szCs w:val="18"/>
        </w:rPr>
      </w:pPr>
      <w:r>
        <w:rPr>
          <w:rFonts w:ascii="Calibri" w:hAnsi="Calibri"/>
          <w:color w:val="C00000"/>
          <w:sz w:val="18"/>
          <w:szCs w:val="18"/>
        </w:rPr>
        <w:t>PAGAMENTO: 60 giorni fine mese data fattura</w:t>
      </w:r>
    </w:p>
    <w:p w:rsidR="004672B5" w:rsidRPr="00A94067" w:rsidRDefault="004672B5" w:rsidP="004672B5">
      <w:pPr>
        <w:pStyle w:val="Corpodeltesto2"/>
        <w:numPr>
          <w:ilvl w:val="0"/>
          <w:numId w:val="33"/>
        </w:numPr>
        <w:pBdr>
          <w:top w:val="single" w:sz="4" w:space="1" w:color="auto"/>
          <w:left w:val="single" w:sz="4" w:space="4" w:color="auto"/>
          <w:bottom w:val="single" w:sz="4" w:space="1" w:color="auto"/>
          <w:right w:val="single" w:sz="4" w:space="4" w:color="auto"/>
        </w:pBdr>
        <w:jc w:val="both"/>
        <w:rPr>
          <w:rFonts w:ascii="Calibri" w:hAnsi="Calibri"/>
          <w:sz w:val="18"/>
          <w:szCs w:val="18"/>
        </w:rPr>
      </w:pPr>
      <w:r>
        <w:rPr>
          <w:rFonts w:ascii="Calibri" w:hAnsi="Calibri"/>
          <w:color w:val="C00000"/>
          <w:sz w:val="18"/>
          <w:szCs w:val="18"/>
        </w:rPr>
        <w:t xml:space="preserve">FATTURAZIONE: </w:t>
      </w:r>
      <w:r w:rsidR="00327FEE">
        <w:rPr>
          <w:rFonts w:ascii="Calibri" w:hAnsi="Calibri"/>
          <w:color w:val="C00000"/>
          <w:sz w:val="18"/>
          <w:szCs w:val="18"/>
        </w:rPr>
        <w:t>100% ad avvenuta esecuzione della fornitura / servizio</w:t>
      </w:r>
      <w:r>
        <w:rPr>
          <w:rFonts w:ascii="Calibri" w:hAnsi="Calibri"/>
          <w:color w:val="C00000"/>
          <w:sz w:val="18"/>
          <w:szCs w:val="18"/>
        </w:rPr>
        <w:t xml:space="preserve"> </w:t>
      </w:r>
      <w:r>
        <w:rPr>
          <w:rFonts w:asciiTheme="minorHAnsi" w:hAnsiTheme="minorHAnsi"/>
          <w:bCs/>
          <w:sz w:val="18"/>
          <w:szCs w:val="18"/>
        </w:rPr>
        <w:t xml:space="preserve">previa </w:t>
      </w:r>
      <w:r w:rsidRPr="00E8402B">
        <w:rPr>
          <w:rFonts w:asciiTheme="minorHAnsi" w:hAnsiTheme="minorHAnsi"/>
          <w:bCs/>
          <w:sz w:val="18"/>
          <w:szCs w:val="18"/>
        </w:rPr>
        <w:t xml:space="preserve">avvenuta verifica </w:t>
      </w:r>
      <w:r>
        <w:rPr>
          <w:rFonts w:asciiTheme="minorHAnsi" w:hAnsiTheme="minorHAnsi"/>
          <w:bCs/>
          <w:sz w:val="18"/>
          <w:szCs w:val="18"/>
        </w:rPr>
        <w:t xml:space="preserve">di </w:t>
      </w:r>
      <w:r w:rsidRPr="00E8402B">
        <w:rPr>
          <w:rFonts w:asciiTheme="minorHAnsi" w:hAnsiTheme="minorHAnsi"/>
          <w:bCs/>
          <w:sz w:val="18"/>
          <w:szCs w:val="18"/>
        </w:rPr>
        <w:t xml:space="preserve">regolare esecuzione da parte del direttore </w:t>
      </w:r>
    </w:p>
    <w:p w:rsidR="00D36298" w:rsidRPr="00105251" w:rsidRDefault="00D36298" w:rsidP="00105251">
      <w:pPr>
        <w:pStyle w:val="Corpodeltesto2"/>
        <w:jc w:val="both"/>
        <w:rPr>
          <w:rFonts w:asciiTheme="minorHAnsi" w:hAnsiTheme="minorHAnsi"/>
          <w:b/>
          <w:sz w:val="18"/>
          <w:szCs w:val="18"/>
          <w:u w:val="single"/>
        </w:rPr>
      </w:pPr>
    </w:p>
    <w:p w:rsidR="00105251" w:rsidRPr="00105251" w:rsidRDefault="00105251" w:rsidP="00105251">
      <w:pPr>
        <w:jc w:val="both"/>
        <w:rPr>
          <w:rFonts w:asciiTheme="minorHAnsi" w:hAnsiTheme="minorHAnsi"/>
          <w:noProof/>
          <w:sz w:val="18"/>
          <w:szCs w:val="18"/>
        </w:rPr>
      </w:pPr>
      <w:r w:rsidRPr="00105251">
        <w:rPr>
          <w:rFonts w:asciiTheme="minorHAnsi" w:hAnsiTheme="minorHAnsi"/>
          <w:b/>
          <w:noProof/>
          <w:sz w:val="18"/>
          <w:szCs w:val="18"/>
        </w:rPr>
        <w:t>SPL</w:t>
      </w:r>
      <w:r>
        <w:rPr>
          <w:rFonts w:asciiTheme="minorHAnsi" w:hAnsiTheme="minorHAnsi"/>
          <w:b/>
          <w:noProof/>
          <w:sz w:val="18"/>
          <w:szCs w:val="18"/>
        </w:rPr>
        <w:t>I</w:t>
      </w:r>
      <w:r w:rsidRPr="00105251">
        <w:rPr>
          <w:rFonts w:asciiTheme="minorHAnsi" w:hAnsiTheme="minorHAnsi"/>
          <w:b/>
          <w:noProof/>
          <w:sz w:val="18"/>
          <w:szCs w:val="18"/>
        </w:rPr>
        <w:t>T PAYMENT</w:t>
      </w:r>
      <w:r w:rsidRPr="00105251">
        <w:rPr>
          <w:rFonts w:asciiTheme="minorHAnsi" w:hAnsiTheme="minorHAnsi"/>
          <w:noProof/>
          <w:sz w:val="18"/>
          <w:szCs w:val="18"/>
        </w:rPr>
        <w:t>: Ai sensi del DPR n. 633/72 art 17 ter disciplinante l’applicazione dell’IVA, per il meccanismo del cosidetto Split Payment per le cessioni di beni e per le prestazioni di servizi l’Asp all’atto del pagamento delle fatture, eroga al fornitore la parte relativa al corrispettivo della prestazione o cessione (imponibile e altre somme dovute a titolo diverso dall’IVA) mentre la parte relativa all’IVA sarà versata all’Erario da parte dell’ASP stessa. Al tal fine si invita ad aggiungere alle fatture emesse la seguente dicitura:</w:t>
      </w:r>
    </w:p>
    <w:p w:rsidR="00105251" w:rsidRPr="000D0A8B" w:rsidRDefault="00105251" w:rsidP="000D0A8B">
      <w:pPr>
        <w:jc w:val="center"/>
        <w:rPr>
          <w:rFonts w:asciiTheme="minorHAnsi" w:hAnsiTheme="minorHAnsi"/>
          <w:b/>
          <w:i/>
          <w:noProof/>
          <w:sz w:val="18"/>
          <w:szCs w:val="18"/>
        </w:rPr>
      </w:pPr>
      <w:r w:rsidRPr="00105251">
        <w:rPr>
          <w:rFonts w:asciiTheme="minorHAnsi" w:hAnsiTheme="minorHAnsi"/>
          <w:b/>
          <w:noProof/>
          <w:sz w:val="18"/>
          <w:szCs w:val="18"/>
        </w:rPr>
        <w:t>“</w:t>
      </w:r>
      <w:r w:rsidRPr="000D0A8B">
        <w:rPr>
          <w:rFonts w:asciiTheme="minorHAnsi" w:hAnsiTheme="minorHAnsi"/>
          <w:b/>
          <w:i/>
          <w:noProof/>
          <w:sz w:val="18"/>
          <w:szCs w:val="18"/>
        </w:rPr>
        <w:t>Scissione dei pagamenti – Art. 17-ter del D.P.R. n.633/1972”</w:t>
      </w:r>
    </w:p>
    <w:p w:rsidR="00105251" w:rsidRDefault="00105251" w:rsidP="00510A47">
      <w:pPr>
        <w:pStyle w:val="Corpodeltesto2"/>
        <w:jc w:val="both"/>
        <w:rPr>
          <w:rFonts w:ascii="Calibri" w:hAnsi="Calibri"/>
          <w:b/>
          <w:sz w:val="18"/>
          <w:szCs w:val="18"/>
          <w:u w:val="single"/>
        </w:rPr>
      </w:pPr>
    </w:p>
    <w:p w:rsidR="00105251" w:rsidRDefault="00105251" w:rsidP="00510A47">
      <w:pPr>
        <w:pStyle w:val="Corpodeltesto2"/>
        <w:jc w:val="both"/>
        <w:rPr>
          <w:rFonts w:ascii="Calibri" w:hAnsi="Calibri"/>
          <w:b/>
          <w:sz w:val="18"/>
          <w:szCs w:val="18"/>
          <w:u w:val="single"/>
        </w:rPr>
      </w:pPr>
      <w:r>
        <w:rPr>
          <w:rFonts w:ascii="Calibri" w:hAnsi="Calibri"/>
          <w:b/>
          <w:sz w:val="18"/>
          <w:szCs w:val="18"/>
          <w:u w:val="single"/>
        </w:rPr>
        <w:t>COIDE UNIVOCO IPA (</w:t>
      </w:r>
      <w:r w:rsidRPr="00105251">
        <w:rPr>
          <w:rFonts w:asciiTheme="minorHAnsi" w:hAnsiTheme="minorHAnsi"/>
          <w:sz w:val="18"/>
          <w:szCs w:val="18"/>
          <w:u w:val="single"/>
        </w:rPr>
        <w:t>I</w:t>
      </w:r>
      <w:r w:rsidRPr="00105251">
        <w:rPr>
          <w:rFonts w:asciiTheme="minorHAnsi" w:hAnsiTheme="minorHAnsi"/>
          <w:noProof/>
          <w:sz w:val="18"/>
          <w:szCs w:val="18"/>
        </w:rPr>
        <w:t>ndice delle P</w:t>
      </w:r>
      <w:r>
        <w:rPr>
          <w:rFonts w:asciiTheme="minorHAnsi" w:hAnsiTheme="minorHAnsi"/>
          <w:noProof/>
          <w:sz w:val="18"/>
          <w:szCs w:val="18"/>
        </w:rPr>
        <w:t>.</w:t>
      </w:r>
      <w:r w:rsidRPr="00105251">
        <w:rPr>
          <w:rFonts w:asciiTheme="minorHAnsi" w:hAnsiTheme="minorHAnsi"/>
          <w:noProof/>
          <w:sz w:val="18"/>
          <w:szCs w:val="18"/>
        </w:rPr>
        <w:t>A)</w:t>
      </w:r>
      <w:r>
        <w:rPr>
          <w:rFonts w:asciiTheme="minorHAnsi" w:hAnsiTheme="minorHAnsi"/>
          <w:noProof/>
          <w:sz w:val="18"/>
          <w:szCs w:val="18"/>
        </w:rPr>
        <w:t>:</w:t>
      </w:r>
      <w:r>
        <w:rPr>
          <w:noProof/>
        </w:rPr>
        <w:t xml:space="preserve"> </w:t>
      </w:r>
      <w:r>
        <w:rPr>
          <w:rFonts w:ascii="Calibri" w:hAnsi="Calibri"/>
          <w:b/>
          <w:sz w:val="18"/>
          <w:szCs w:val="18"/>
          <w:u w:val="single"/>
        </w:rPr>
        <w:t>UFFBIB</w:t>
      </w:r>
    </w:p>
    <w:p w:rsidR="00105251" w:rsidRDefault="00105251" w:rsidP="00510A47">
      <w:pPr>
        <w:pStyle w:val="Corpodeltesto2"/>
        <w:jc w:val="both"/>
        <w:rPr>
          <w:rFonts w:ascii="Calibri" w:hAnsi="Calibri"/>
          <w:b/>
          <w:sz w:val="18"/>
          <w:szCs w:val="18"/>
          <w:u w:val="single"/>
        </w:rPr>
      </w:pPr>
    </w:p>
    <w:p w:rsidR="00107D4D"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r w:rsidR="00BA5F02" w:rsidRPr="00E8402B">
        <w:rPr>
          <w:rFonts w:ascii="Calibri" w:hAnsi="Calibri"/>
          <w:sz w:val="18"/>
          <w:szCs w:val="18"/>
        </w:rPr>
        <w:t xml:space="preserve">verrà disposto – </w:t>
      </w:r>
      <w:r w:rsidR="00971E40">
        <w:rPr>
          <w:rFonts w:ascii="Calibri" w:hAnsi="Calibri"/>
          <w:sz w:val="18"/>
          <w:szCs w:val="18"/>
        </w:rPr>
        <w:t xml:space="preserve"> previo buon esito della verifica di cui sopra </w:t>
      </w:r>
      <w:r w:rsidR="00BA5F02" w:rsidRPr="00E8402B">
        <w:rPr>
          <w:rFonts w:ascii="Calibri" w:hAnsi="Calibri"/>
          <w:sz w:val="18"/>
          <w:szCs w:val="18"/>
        </w:rPr>
        <w:t xml:space="preserve">– con bonifico bancario entro il termine massimo di 60 giorni fine mese data fattura </w:t>
      </w:r>
      <w:r w:rsidR="008D2B63" w:rsidRPr="00E8402B">
        <w:rPr>
          <w:rFonts w:ascii="Calibri" w:hAnsi="Calibri"/>
          <w:sz w:val="18"/>
          <w:szCs w:val="18"/>
        </w:rPr>
        <w:t xml:space="preserve">intendendosi tale termine come congruo ed equo ai sensi del </w:t>
      </w:r>
      <w:proofErr w:type="spellStart"/>
      <w:r w:rsidR="008D2B63" w:rsidRPr="00E8402B">
        <w:rPr>
          <w:rFonts w:ascii="Calibri" w:hAnsi="Calibri"/>
          <w:sz w:val="18"/>
          <w:szCs w:val="18"/>
        </w:rPr>
        <w:t>dpr</w:t>
      </w:r>
      <w:proofErr w:type="spellEnd"/>
      <w:r w:rsidR="008D2B63" w:rsidRPr="00E8402B">
        <w:rPr>
          <w:rFonts w:ascii="Calibri" w:hAnsi="Calibri"/>
          <w:sz w:val="18"/>
          <w:szCs w:val="18"/>
        </w:rPr>
        <w:t xml:space="preserve"> 231/2002</w:t>
      </w:r>
      <w:r w:rsidR="00107D4D">
        <w:rPr>
          <w:rFonts w:asciiTheme="minorHAnsi" w:hAnsiTheme="minorHAnsi"/>
          <w:bCs/>
          <w:color w:val="C00000"/>
          <w:sz w:val="16"/>
          <w:szCs w:val="16"/>
        </w:rPr>
        <w:t xml:space="preserve">. </w:t>
      </w:r>
    </w:p>
    <w:p w:rsidR="00971E40" w:rsidRPr="00A94067" w:rsidRDefault="00971E40" w:rsidP="00510A47">
      <w:pPr>
        <w:pStyle w:val="Corpodeltesto2"/>
        <w:jc w:val="both"/>
        <w:rPr>
          <w:rFonts w:asciiTheme="minorHAnsi" w:hAnsiTheme="minorHAnsi"/>
          <w:bCs/>
          <w:sz w:val="16"/>
          <w:szCs w:val="16"/>
        </w:rPr>
      </w:pPr>
      <w:r w:rsidRPr="00A94067">
        <w:rPr>
          <w:rFonts w:asciiTheme="minorHAnsi" w:hAnsiTheme="minorHAnsi"/>
          <w:bCs/>
          <w:sz w:val="16"/>
          <w:szCs w:val="16"/>
        </w:rPr>
        <w:t xml:space="preserve">Le fatture da regolarizzare e/o rettificare saranno invece pagate con le medesime scadenze decorrenti dalla data di avvenuta regolarizzazione/rettifica. </w:t>
      </w:r>
    </w:p>
    <w:p w:rsidR="00FC0454" w:rsidRDefault="001B7400" w:rsidP="003A52AB">
      <w:pPr>
        <w:pStyle w:val="Corpodeltesto2"/>
        <w:numPr>
          <w:ilvl w:val="0"/>
          <w:numId w:val="1"/>
        </w:numPr>
        <w:shd w:val="clear" w:color="auto" w:fill="D9D9D9" w:themeFill="background1" w:themeFillShade="D9"/>
        <w:ind w:left="0" w:firstLine="0"/>
        <w:jc w:val="both"/>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87936" behindDoc="0" locked="0" layoutInCell="1" allowOverlap="1">
                <wp:simplePos x="0" y="0"/>
                <wp:positionH relativeFrom="column">
                  <wp:posOffset>3679825</wp:posOffset>
                </wp:positionH>
                <wp:positionV relativeFrom="paragraph">
                  <wp:posOffset>635</wp:posOffset>
                </wp:positionV>
                <wp:extent cx="257175" cy="295275"/>
                <wp:effectExtent l="5715" t="12700" r="13335" b="63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654D2" id="_x0000_t32" coordsize="21600,21600" o:spt="32" o:oned="t" path="m,l21600,21600e" filled="f">
                <v:path arrowok="t" fillok="f" o:connecttype="none"/>
                <o:lock v:ext="edit" shapetype="t"/>
              </v:shapetype>
              <v:shape id="AutoShape 13" o:spid="_x0000_s1026" type="#_x0000_t32" style="position:absolute;margin-left:289.75pt;margin-top:.05pt;width:20.2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"/>
            </w:pict>
          </mc:Fallback>
        </mc:AlternateContent>
      </w:r>
      <w:r w:rsidR="00F614B2" w:rsidRPr="00F614B2">
        <w:rPr>
          <w:rFonts w:ascii="Calibri" w:hAnsi="Calibri"/>
          <w:b/>
          <w:sz w:val="18"/>
          <w:szCs w:val="18"/>
          <w:bdr w:val="single" w:sz="4" w:space="0" w:color="auto"/>
        </w:rPr>
        <w:t xml:space="preserve">SUB </w:t>
      </w:r>
      <w:r w:rsidR="000F4EE6">
        <w:rPr>
          <w:rFonts w:ascii="Calibri" w:hAnsi="Calibri"/>
          <w:b/>
          <w:sz w:val="18"/>
          <w:szCs w:val="18"/>
          <w:bdr w:val="single" w:sz="4" w:space="0" w:color="auto"/>
        </w:rPr>
        <w:t>APPALT</w:t>
      </w:r>
      <w:r w:rsidR="00F614B2" w:rsidRPr="00F614B2">
        <w:rPr>
          <w:rFonts w:ascii="Calibri" w:hAnsi="Calibri"/>
          <w:b/>
          <w:sz w:val="18"/>
          <w:szCs w:val="18"/>
          <w:bdr w:val="single" w:sz="4" w:space="0" w:color="auto"/>
        </w:rPr>
        <w:t>O</w:t>
      </w:r>
      <w:r w:rsidR="003A52AB">
        <w:rPr>
          <w:rFonts w:ascii="Calibri" w:hAnsi="Calibri"/>
          <w:sz w:val="18"/>
          <w:szCs w:val="18"/>
        </w:rPr>
        <w:t xml:space="preserve">: </w:t>
      </w:r>
      <w:r w:rsidR="00BA5F02">
        <w:rPr>
          <w:rFonts w:ascii="Calibri" w:hAnsi="Calibri"/>
          <w:sz w:val="18"/>
          <w:szCs w:val="18"/>
        </w:rPr>
        <w:t>La Ditta dichiara che per l</w:t>
      </w:r>
      <w:r w:rsidR="00851B68">
        <w:rPr>
          <w:rFonts w:ascii="Calibri" w:hAnsi="Calibri"/>
          <w:sz w:val="18"/>
          <w:szCs w:val="18"/>
        </w:rPr>
        <w:t>’esecuzione dell’appalto</w:t>
      </w:r>
    </w:p>
    <w:p w:rsidR="00FC0454" w:rsidRDefault="00BA5F02" w:rsidP="00090344">
      <w:pPr>
        <w:pStyle w:val="Corpodeltesto2"/>
        <w:numPr>
          <w:ilvl w:val="0"/>
          <w:numId w:val="13"/>
        </w:numPr>
        <w:shd w:val="clear" w:color="auto" w:fill="D9D9D9" w:themeFill="background1" w:themeFillShade="D9"/>
        <w:jc w:val="both"/>
        <w:rPr>
          <w:rFonts w:ascii="Calibri" w:hAnsi="Calibri"/>
          <w:sz w:val="18"/>
          <w:szCs w:val="18"/>
        </w:rPr>
      </w:pPr>
      <w:r w:rsidRPr="00477503">
        <w:rPr>
          <w:rFonts w:ascii="Calibri" w:hAnsi="Calibri"/>
          <w:sz w:val="18"/>
          <w:szCs w:val="18"/>
        </w:rPr>
        <w:t>è prevista</w:t>
      </w:r>
      <w:r w:rsidR="00FC0454">
        <w:rPr>
          <w:rFonts w:ascii="Calibri" w:hAnsi="Calibri"/>
          <w:sz w:val="18"/>
          <w:szCs w:val="18"/>
        </w:rPr>
        <w:t xml:space="preserve"> </w:t>
      </w:r>
    </w:p>
    <w:p w:rsidR="00FC0454" w:rsidRDefault="00151855" w:rsidP="00090344">
      <w:pPr>
        <w:pStyle w:val="Corpodeltesto2"/>
        <w:numPr>
          <w:ilvl w:val="0"/>
          <w:numId w:val="13"/>
        </w:numPr>
        <w:shd w:val="clear" w:color="auto" w:fill="D9D9D9" w:themeFill="background1" w:themeFillShade="D9"/>
        <w:jc w:val="both"/>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86912" behindDoc="0" locked="0" layoutInCell="1" allowOverlap="1">
                <wp:simplePos x="0" y="0"/>
                <wp:positionH relativeFrom="column">
                  <wp:posOffset>197485</wp:posOffset>
                </wp:positionH>
                <wp:positionV relativeFrom="paragraph">
                  <wp:posOffset>59055</wp:posOffset>
                </wp:positionV>
                <wp:extent cx="209550" cy="180975"/>
                <wp:effectExtent l="9525" t="6985" r="9525" b="1206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88AB7" id="AutoShape 12" o:spid="_x0000_s1026" type="#_x0000_t32" style="position:absolute;margin-left:15.55pt;margin-top:4.65pt;width:16.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8IwIAAEAEAAAOAAAAZHJzL2Uyb0RvYy54bWysU02P2yAQvVfqf0DcE380zi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"/>
            </w:pict>
          </mc:Fallback>
        </mc:AlternateContent>
      </w:r>
      <w:r w:rsidR="00BA5F02" w:rsidRPr="00FC0454">
        <w:rPr>
          <w:rFonts w:ascii="Calibri" w:hAnsi="Calibri"/>
          <w:sz w:val="18"/>
          <w:szCs w:val="18"/>
        </w:rPr>
        <w:t xml:space="preserve">non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r w:rsidRPr="00FC0454">
        <w:rPr>
          <w:rFonts w:ascii="Calibri" w:hAnsi="Calibri"/>
          <w:sz w:val="18"/>
          <w:szCs w:val="18"/>
        </w:rPr>
        <w:t xml:space="preserve">la stipula di sub </w:t>
      </w:r>
      <w:r w:rsidR="00317B0A">
        <w:rPr>
          <w:rFonts w:ascii="Calibri" w:hAnsi="Calibri"/>
          <w:sz w:val="18"/>
          <w:szCs w:val="18"/>
        </w:rPr>
        <w:t>appalti</w:t>
      </w:r>
      <w:r w:rsidRPr="00FC0454">
        <w:rPr>
          <w:rFonts w:ascii="Calibri" w:hAnsi="Calibri"/>
          <w:sz w:val="18"/>
          <w:szCs w:val="18"/>
        </w:rPr>
        <w:t xml:space="preserve">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w:t>
      </w:r>
      <w:proofErr w:type="spellStart"/>
      <w:r w:rsidRPr="00FC0454">
        <w:rPr>
          <w:rFonts w:ascii="Calibri" w:hAnsi="Calibri"/>
          <w:sz w:val="18"/>
          <w:szCs w:val="18"/>
        </w:rPr>
        <w:t>ne</w:t>
      </w:r>
      <w:proofErr w:type="spellEnd"/>
      <w:r w:rsidRPr="00FC0454">
        <w:rPr>
          <w:rFonts w:ascii="Calibri" w:hAnsi="Calibri"/>
          <w:sz w:val="18"/>
          <w:szCs w:val="18"/>
        </w:rPr>
        <w:t xml:space="preserve"> in parte se non con le forme </w:t>
      </w:r>
      <w:r w:rsidR="00DC693C">
        <w:rPr>
          <w:rFonts w:ascii="Calibri" w:hAnsi="Calibri"/>
          <w:sz w:val="18"/>
          <w:szCs w:val="18"/>
        </w:rPr>
        <w:t>e modi di cui all’art, 1</w:t>
      </w:r>
      <w:r w:rsidR="000F4EE6">
        <w:rPr>
          <w:rFonts w:ascii="Calibri" w:hAnsi="Calibri"/>
          <w:sz w:val="18"/>
          <w:szCs w:val="18"/>
        </w:rPr>
        <w:t>05</w:t>
      </w:r>
      <w:r w:rsidR="00DC693C">
        <w:rPr>
          <w:rFonts w:ascii="Calibri" w:hAnsi="Calibri"/>
          <w:sz w:val="18"/>
          <w:szCs w:val="18"/>
        </w:rPr>
        <w:t xml:space="preserve"> del </w:t>
      </w:r>
      <w:proofErr w:type="spellStart"/>
      <w:r w:rsidR="00DC693C">
        <w:rPr>
          <w:rFonts w:ascii="Calibri" w:hAnsi="Calibri"/>
          <w:sz w:val="18"/>
          <w:szCs w:val="18"/>
        </w:rPr>
        <w:t>D</w:t>
      </w:r>
      <w:r w:rsidRPr="00FC0454">
        <w:rPr>
          <w:rFonts w:ascii="Calibri" w:hAnsi="Calibri"/>
          <w:sz w:val="18"/>
          <w:szCs w:val="18"/>
        </w:rPr>
        <w:t>.lgs</w:t>
      </w:r>
      <w:proofErr w:type="spellEnd"/>
      <w:r w:rsidRPr="00FC0454">
        <w:rPr>
          <w:rFonts w:ascii="Calibri" w:hAnsi="Calibri"/>
          <w:sz w:val="18"/>
          <w:szCs w:val="18"/>
        </w:rPr>
        <w:t xml:space="preserve"> </w:t>
      </w:r>
      <w:r w:rsidR="000F4EE6">
        <w:rPr>
          <w:rFonts w:ascii="Calibri" w:hAnsi="Calibri"/>
          <w:sz w:val="18"/>
          <w:szCs w:val="18"/>
        </w:rPr>
        <w:t>50</w:t>
      </w:r>
      <w:r w:rsidRPr="00FC0454">
        <w:rPr>
          <w:rFonts w:ascii="Calibri" w:hAnsi="Calibri"/>
          <w:sz w:val="18"/>
          <w:szCs w:val="18"/>
        </w:rPr>
        <w:t>/20</w:t>
      </w:r>
      <w:r w:rsidR="00DC693C">
        <w:rPr>
          <w:rFonts w:ascii="Calibri" w:hAnsi="Calibri"/>
          <w:sz w:val="18"/>
          <w:szCs w:val="18"/>
        </w:rPr>
        <w:t>1</w:t>
      </w:r>
      <w:r w:rsidRPr="00FC0454">
        <w:rPr>
          <w:rFonts w:ascii="Calibri" w:hAnsi="Calibri"/>
          <w:sz w:val="18"/>
          <w:szCs w:val="18"/>
        </w:rPr>
        <w:t xml:space="preserve">6 cui la Ditta si impegna ad ottemperare </w:t>
      </w:r>
      <w:r w:rsidR="00317B0A">
        <w:rPr>
          <w:rFonts w:ascii="Calibri" w:hAnsi="Calibri"/>
          <w:sz w:val="18"/>
          <w:szCs w:val="18"/>
        </w:rPr>
        <w:t xml:space="preserve"> </w:t>
      </w:r>
      <w:r w:rsidR="00992AAE">
        <w:rPr>
          <w:rFonts w:ascii="Calibri" w:hAnsi="Calibri"/>
          <w:sz w:val="18"/>
          <w:szCs w:val="18"/>
        </w:rPr>
        <w:t>se ricorre</w:t>
      </w:r>
      <w:r w:rsidR="00851B68">
        <w:rPr>
          <w:rFonts w:ascii="Calibri" w:hAnsi="Calibri"/>
          <w:sz w:val="18"/>
          <w:szCs w:val="18"/>
        </w:rPr>
        <w:t>sse</w:t>
      </w:r>
      <w:r w:rsidR="00992AAE">
        <w:rPr>
          <w:rFonts w:ascii="Calibri" w:hAnsi="Calibri"/>
          <w:sz w:val="18"/>
          <w:szCs w:val="18"/>
        </w:rPr>
        <w:t xml:space="preserve"> il caso.</w:t>
      </w:r>
    </w:p>
    <w:p w:rsidR="00AD3357" w:rsidRPr="009B281F" w:rsidRDefault="003A52AB" w:rsidP="009B281F">
      <w:pPr>
        <w:pStyle w:val="Paragrafoelenco"/>
        <w:numPr>
          <w:ilvl w:val="0"/>
          <w:numId w:val="1"/>
        </w:numPr>
        <w:ind w:left="0" w:firstLine="0"/>
        <w:jc w:val="both"/>
        <w:rPr>
          <w:rFonts w:ascii="Calibri" w:hAnsi="Calibri" w:cs="Arial"/>
          <w:sz w:val="18"/>
          <w:szCs w:val="18"/>
        </w:rPr>
      </w:pPr>
      <w:r w:rsidRPr="003A52AB">
        <w:rPr>
          <w:rFonts w:ascii="Calibri" w:hAnsi="Calibri" w:cs="Arial"/>
          <w:b/>
          <w:sz w:val="18"/>
          <w:szCs w:val="18"/>
          <w:bdr w:val="single" w:sz="4" w:space="0" w:color="auto"/>
        </w:rPr>
        <w:t>TRACCIABILITA’</w:t>
      </w:r>
      <w:r>
        <w:rPr>
          <w:rFonts w:ascii="Calibri" w:hAnsi="Calibri" w:cs="Arial"/>
          <w:sz w:val="18"/>
          <w:szCs w:val="18"/>
        </w:rPr>
        <w:t xml:space="preserve">: </w:t>
      </w:r>
      <w:r w:rsidR="00BA5F02" w:rsidRPr="002C6C0E">
        <w:rPr>
          <w:rFonts w:ascii="Calibri" w:hAnsi="Calibri" w:cs="Arial"/>
          <w:sz w:val="18"/>
          <w:szCs w:val="18"/>
        </w:rPr>
        <w:t>Si precisa che, a pena di nullità del contratto, tutti i movimenti finanziari relativi all’oggetto del presente contratto, dovranno essere registrati sul conto corrente dedicato e a tal fine comunicato all’ASP, e dovranno essere effettuati esclusivamente tramite lo strumento del bonifico bancario o postale. A pena di nullità assoluta, l’Impresa si assume gli obblighi di tracciabilità dei flussi fina</w:t>
      </w:r>
      <w:r w:rsidR="00BA5F02">
        <w:rPr>
          <w:rFonts w:ascii="Calibri" w:hAnsi="Calibri" w:cs="Arial"/>
          <w:sz w:val="18"/>
          <w:szCs w:val="18"/>
        </w:rPr>
        <w:t>nziari di cui alla L. 136/2010 e gli adempimenti a ciò connessi nei confronti dell’ASP e degli eventuali sub fornitori..</w:t>
      </w:r>
      <w:r w:rsidR="00422938" w:rsidRPr="007E7D12">
        <w:rPr>
          <w:rFonts w:ascii="Calibri" w:hAnsi="Calibri"/>
          <w:sz w:val="18"/>
          <w:szCs w:val="18"/>
        </w:rPr>
        <w:t>.</w:t>
      </w:r>
    </w:p>
    <w:p w:rsidR="00AD3357" w:rsidRPr="00AD3357" w:rsidRDefault="003A52AB" w:rsidP="00DE66EC">
      <w:pPr>
        <w:pStyle w:val="Paragrafoelenco"/>
        <w:numPr>
          <w:ilvl w:val="0"/>
          <w:numId w:val="1"/>
        </w:numPr>
        <w:ind w:left="0" w:firstLine="0"/>
        <w:jc w:val="both"/>
        <w:rPr>
          <w:rFonts w:ascii="Calibri" w:hAnsi="Calibri" w:cs="Arial"/>
          <w:sz w:val="18"/>
          <w:szCs w:val="18"/>
        </w:rPr>
      </w:pPr>
      <w:proofErr w:type="spellStart"/>
      <w:r w:rsidRPr="003A52AB">
        <w:rPr>
          <w:rFonts w:ascii="Calibri" w:hAnsi="Calibri"/>
          <w:b/>
          <w:sz w:val="18"/>
          <w:szCs w:val="18"/>
          <w:bdr w:val="single" w:sz="4" w:space="0" w:color="auto"/>
        </w:rPr>
        <w:t>RESPONSABILITA’</w:t>
      </w:r>
      <w:r>
        <w:rPr>
          <w:rFonts w:ascii="Calibri" w:hAnsi="Calibri"/>
          <w:sz w:val="18"/>
          <w:szCs w:val="18"/>
        </w:rPr>
        <w:t>:</w:t>
      </w:r>
      <w:r w:rsidR="00AD3357" w:rsidRPr="003204AB">
        <w:rPr>
          <w:rFonts w:ascii="Calibri" w:hAnsi="Calibri"/>
          <w:sz w:val="18"/>
          <w:szCs w:val="18"/>
        </w:rPr>
        <w:t>La</w:t>
      </w:r>
      <w:proofErr w:type="spellEnd"/>
      <w:r w:rsidR="00AD3357" w:rsidRPr="003204AB">
        <w:rPr>
          <w:rFonts w:ascii="Calibri" w:hAnsi="Calibri"/>
          <w:sz w:val="18"/>
          <w:szCs w:val="18"/>
        </w:rPr>
        <w:t xml:space="preserve"> Ditta si assume ogni responsabilità nell’esecuzione della fornitura / servizio in caso di danni/sinistri che venissero cagionati dalla stessa o da proprio personale impiegato</w:t>
      </w:r>
      <w:r w:rsidR="00AD3357">
        <w:rPr>
          <w:rFonts w:ascii="Calibri" w:hAnsi="Calibri"/>
          <w:sz w:val="18"/>
          <w:szCs w:val="18"/>
        </w:rPr>
        <w:t xml:space="preserve"> o dai beni forniti e risultati difettosi</w:t>
      </w:r>
      <w:r w:rsidR="00AD3357" w:rsidRPr="003204AB">
        <w:rPr>
          <w:rFonts w:ascii="Calibri" w:hAnsi="Calibri"/>
          <w:sz w:val="18"/>
          <w:szCs w:val="18"/>
        </w:rPr>
        <w:t xml:space="preserve">, a terzi o cose di terzi (sono considerati terzi anche l’ASP, il personale e utenti dell’ASP nonché il personale impiegato dalla ditta). </w:t>
      </w:r>
      <w:r w:rsidR="00AD3357">
        <w:rPr>
          <w:rFonts w:ascii="Calibri" w:hAnsi="Calibri"/>
          <w:sz w:val="18"/>
          <w:szCs w:val="18"/>
        </w:rPr>
        <w:t>Il risarcimento di eventuali sinistri è in capo alla Ditta cui dovrà provvedere mediante copertura di polizza assicurativa da aver in essere obbligatoriamente prima dell’esecuzione dell’appalto e per tutta la durata dello stesso nonché per il tempo successivo alla sua conclusione durante il quale dispieghi ugualmente effetto</w:t>
      </w:r>
    </w:p>
    <w:p w:rsidR="00EB3D6A" w:rsidRPr="00447675" w:rsidRDefault="003A52AB" w:rsidP="00EB40AB">
      <w:pPr>
        <w:pStyle w:val="Paragrafoelenco"/>
        <w:numPr>
          <w:ilvl w:val="0"/>
          <w:numId w:val="1"/>
        </w:numPr>
        <w:tabs>
          <w:tab w:val="clear" w:pos="360"/>
        </w:tabs>
        <w:ind w:left="0" w:firstLine="0"/>
        <w:jc w:val="both"/>
        <w:rPr>
          <w:rFonts w:asciiTheme="minorHAnsi" w:hAnsiTheme="minorHAnsi"/>
          <w:sz w:val="18"/>
          <w:szCs w:val="18"/>
        </w:rPr>
      </w:pPr>
      <w:r w:rsidRPr="00447675">
        <w:rPr>
          <w:rFonts w:ascii="Calibri" w:hAnsi="Calibri"/>
          <w:b/>
          <w:sz w:val="18"/>
          <w:szCs w:val="18"/>
          <w:bdr w:val="single" w:sz="4" w:space="0" w:color="auto"/>
        </w:rPr>
        <w:t>CONTROVERSIE</w:t>
      </w:r>
      <w:r w:rsidRPr="00447675">
        <w:rPr>
          <w:rFonts w:ascii="Calibri" w:hAnsi="Calibri"/>
          <w:sz w:val="18"/>
          <w:szCs w:val="18"/>
        </w:rPr>
        <w:t xml:space="preserve">: </w:t>
      </w:r>
      <w:r w:rsidR="00EF46E7" w:rsidRPr="00447675">
        <w:rPr>
          <w:rFonts w:ascii="Calibri" w:hAnsi="Calibri"/>
          <w:sz w:val="18"/>
          <w:szCs w:val="18"/>
        </w:rPr>
        <w:t>In caso insorgano esigenze</w:t>
      </w:r>
      <w:r w:rsidR="00EB3D6A" w:rsidRPr="00447675">
        <w:rPr>
          <w:rFonts w:ascii="Calibri" w:hAnsi="Calibri"/>
          <w:sz w:val="18"/>
          <w:szCs w:val="18"/>
        </w:rPr>
        <w:t xml:space="preserve"> da definire o concordare per la rego</w:t>
      </w:r>
      <w:r w:rsidR="00EF46E7" w:rsidRPr="00447675">
        <w:rPr>
          <w:rFonts w:ascii="Calibri" w:hAnsi="Calibri"/>
          <w:sz w:val="18"/>
          <w:szCs w:val="18"/>
        </w:rPr>
        <w:t>lare realizzazione del presente che non siano pretestuose, strumentali o evidentemente infondate,</w:t>
      </w:r>
      <w:r w:rsidR="00EB3D6A" w:rsidRPr="00447675">
        <w:rPr>
          <w:rFonts w:ascii="Calibri" w:hAnsi="Calibri"/>
          <w:sz w:val="18"/>
          <w:szCs w:val="18"/>
        </w:rPr>
        <w:t xml:space="preserve"> l’Asp ed il Committente dovranno concordarle in modo unanime salvo la facoltà delle parti di risolvere in tronco il contratto senza penale o pretesa di indennizzi alcuni. Gli accordi fatti dall’Asp con la Ditta si danno per conosciuti e accettati anche dagli eventuali sub appaltatori o sub fornitori della ditta stessa che è tenuta a tal fine a darne debita ed approfondita comunicazione per quanto di competenza se del caso. </w:t>
      </w:r>
    </w:p>
    <w:p w:rsidR="00AD3357" w:rsidRPr="002555D1" w:rsidRDefault="00EB3D6A" w:rsidP="00EB40AB">
      <w:pPr>
        <w:pStyle w:val="Paragrafoelenco"/>
        <w:ind w:left="0"/>
        <w:jc w:val="both"/>
        <w:rPr>
          <w:rFonts w:asciiTheme="minorHAnsi" w:hAnsiTheme="minorHAnsi"/>
          <w:sz w:val="18"/>
          <w:szCs w:val="18"/>
        </w:rPr>
      </w:pPr>
      <w:r w:rsidRPr="00023064">
        <w:rPr>
          <w:rFonts w:ascii="Calibri" w:hAnsi="Calibri"/>
          <w:sz w:val="18"/>
          <w:szCs w:val="18"/>
        </w:rPr>
        <w:lastRenderedPageBreak/>
        <w:t xml:space="preserve">Per quanto non previsto nel presente contratto sono valide in quanto applicabili le norme </w:t>
      </w:r>
      <w:r>
        <w:rPr>
          <w:rFonts w:ascii="Calibri" w:hAnsi="Calibri"/>
          <w:sz w:val="18"/>
          <w:szCs w:val="18"/>
        </w:rPr>
        <w:t xml:space="preserve"> </w:t>
      </w:r>
      <w:r w:rsidRPr="00023064">
        <w:rPr>
          <w:rFonts w:ascii="Calibri" w:hAnsi="Calibri"/>
          <w:sz w:val="18"/>
          <w:szCs w:val="18"/>
        </w:rPr>
        <w:t xml:space="preserve"> nel tempo vigente in materia cui il presente è da intendersi in ogni caso automaticamente adeguato “</w:t>
      </w:r>
      <w:proofErr w:type="spellStart"/>
      <w:r w:rsidRPr="00023064">
        <w:rPr>
          <w:rFonts w:ascii="Calibri" w:hAnsi="Calibri"/>
          <w:sz w:val="18"/>
          <w:szCs w:val="18"/>
        </w:rPr>
        <w:t>ope</w:t>
      </w:r>
      <w:proofErr w:type="spellEnd"/>
      <w:r w:rsidRPr="00023064">
        <w:rPr>
          <w:rFonts w:ascii="Calibri" w:hAnsi="Calibri"/>
          <w:sz w:val="18"/>
          <w:szCs w:val="18"/>
        </w:rPr>
        <w:t xml:space="preserve"> </w:t>
      </w:r>
      <w:proofErr w:type="spellStart"/>
      <w:r w:rsidRPr="00023064">
        <w:rPr>
          <w:rFonts w:ascii="Calibri" w:hAnsi="Calibri"/>
          <w:sz w:val="18"/>
          <w:szCs w:val="18"/>
        </w:rPr>
        <w:t>legis</w:t>
      </w:r>
      <w:proofErr w:type="spellEnd"/>
      <w:r w:rsidRPr="00023064">
        <w:rPr>
          <w:rFonts w:ascii="Calibri" w:hAnsi="Calibri"/>
          <w:sz w:val="18"/>
          <w:szCs w:val="18"/>
        </w:rPr>
        <w:t xml:space="preserve">” senza necessità di formali integrazioni salvo che queste non siano </w:t>
      </w:r>
      <w:r w:rsidRPr="002555D1">
        <w:rPr>
          <w:rFonts w:ascii="Calibri" w:hAnsi="Calibri"/>
          <w:sz w:val="18"/>
          <w:szCs w:val="18"/>
        </w:rPr>
        <w:t>espressamente necessarie per la loro efficacia</w:t>
      </w:r>
    </w:p>
    <w:p w:rsidR="00CC04E9" w:rsidRPr="00CC04E9" w:rsidRDefault="00AD3357" w:rsidP="00B50A6E">
      <w:pPr>
        <w:pStyle w:val="Paragrafoelenco"/>
        <w:numPr>
          <w:ilvl w:val="0"/>
          <w:numId w:val="1"/>
        </w:numPr>
        <w:jc w:val="both"/>
        <w:rPr>
          <w:rFonts w:ascii="Calibri" w:hAnsi="Calibri"/>
          <w:sz w:val="18"/>
          <w:szCs w:val="18"/>
        </w:rPr>
      </w:pPr>
      <w:r w:rsidRPr="00CC04E9">
        <w:rPr>
          <w:rFonts w:ascii="Calibri" w:hAnsi="Calibri" w:cs="Arial"/>
          <w:b/>
          <w:sz w:val="18"/>
          <w:szCs w:val="18"/>
        </w:rPr>
        <w:t xml:space="preserve"> </w:t>
      </w:r>
      <w:r w:rsidR="00F614B2" w:rsidRPr="00CC04E9">
        <w:rPr>
          <w:rFonts w:ascii="Calibri" w:hAnsi="Calibri" w:cs="Arial"/>
          <w:b/>
          <w:sz w:val="18"/>
          <w:szCs w:val="18"/>
          <w:bdr w:val="single" w:sz="4" w:space="0" w:color="auto"/>
        </w:rPr>
        <w:t xml:space="preserve">CODICE </w:t>
      </w:r>
      <w:r w:rsidRPr="00CC04E9">
        <w:rPr>
          <w:rFonts w:asciiTheme="minorHAnsi" w:hAnsiTheme="minorHAnsi" w:cs="Arial"/>
          <w:b/>
          <w:sz w:val="18"/>
          <w:szCs w:val="18"/>
          <w:bdr w:val="single" w:sz="4" w:space="0" w:color="auto"/>
        </w:rPr>
        <w:t>CIG</w:t>
      </w:r>
      <w:r w:rsidR="002555D1" w:rsidRPr="00CC04E9">
        <w:rPr>
          <w:rFonts w:ascii="Verdana" w:hAnsi="Verdana"/>
          <w:sz w:val="18"/>
          <w:szCs w:val="18"/>
        </w:rPr>
        <w:t xml:space="preserve"> </w:t>
      </w:r>
      <w:r w:rsidR="00962610" w:rsidRPr="00CC04E9">
        <w:rPr>
          <w:rFonts w:ascii="Verdana" w:hAnsi="Verdana"/>
          <w:sz w:val="18"/>
          <w:szCs w:val="18"/>
        </w:rPr>
        <w:t xml:space="preserve"> </w:t>
      </w:r>
      <w:r w:rsidR="00E01ABF">
        <w:t xml:space="preserve"> </w:t>
      </w:r>
      <w:bookmarkStart w:id="0" w:name="_GoBack"/>
      <w:r w:rsidR="00B153F6">
        <w:t>ZC132147D8</w:t>
      </w:r>
      <w:r w:rsidR="0053502C">
        <w:t xml:space="preserve"> </w:t>
      </w:r>
      <w:r w:rsidR="00926A6E">
        <w:rPr>
          <w:rStyle w:val="Enfasigrassetto"/>
        </w:rPr>
        <w:t xml:space="preserve"> </w:t>
      </w:r>
      <w:bookmarkEnd w:id="0"/>
    </w:p>
    <w:p w:rsidR="002651FC" w:rsidRPr="00CC04E9" w:rsidRDefault="00EB40AB" w:rsidP="00CC04E9">
      <w:pPr>
        <w:pStyle w:val="Paragrafoelenco"/>
        <w:numPr>
          <w:ilvl w:val="0"/>
          <w:numId w:val="1"/>
        </w:numPr>
        <w:jc w:val="both"/>
        <w:rPr>
          <w:rFonts w:ascii="Calibri" w:hAnsi="Calibri"/>
          <w:sz w:val="18"/>
          <w:szCs w:val="18"/>
        </w:rPr>
      </w:pPr>
      <w:r w:rsidRPr="00CC04E9">
        <w:rPr>
          <w:rFonts w:ascii="Calibri" w:hAnsi="Calibri" w:cs="Arial"/>
          <w:b/>
          <w:sz w:val="18"/>
          <w:szCs w:val="18"/>
          <w:bdr w:val="single" w:sz="4" w:space="0" w:color="auto"/>
        </w:rPr>
        <w:t>CONSENSO</w:t>
      </w:r>
      <w:r w:rsidRPr="00CC04E9">
        <w:rPr>
          <w:rFonts w:ascii="Calibri" w:hAnsi="Calibri" w:cs="Arial"/>
          <w:sz w:val="18"/>
          <w:szCs w:val="18"/>
        </w:rPr>
        <w:t xml:space="preserve">: </w:t>
      </w:r>
      <w:r w:rsidR="00BA5F02" w:rsidRPr="00CC04E9">
        <w:rPr>
          <w:rFonts w:ascii="Calibri" w:hAnsi="Calibri" w:cs="Arial"/>
          <w:sz w:val="18"/>
          <w:szCs w:val="18"/>
        </w:rPr>
        <w:t xml:space="preserve">Le parti acconsentono ai sensi del </w:t>
      </w:r>
      <w:proofErr w:type="spellStart"/>
      <w:r w:rsidR="00BA5F02" w:rsidRPr="00CC04E9">
        <w:rPr>
          <w:rFonts w:ascii="Calibri" w:hAnsi="Calibri" w:cs="Arial"/>
          <w:sz w:val="18"/>
          <w:szCs w:val="18"/>
        </w:rPr>
        <w:t>d.lgs</w:t>
      </w:r>
      <w:proofErr w:type="spellEnd"/>
      <w:r w:rsidR="00BA5F02" w:rsidRPr="00CC04E9">
        <w:rPr>
          <w:rFonts w:ascii="Calibri" w:hAnsi="Calibri" w:cs="Arial"/>
          <w:sz w:val="18"/>
          <w:szCs w:val="18"/>
        </w:rPr>
        <w:t xml:space="preserve"> 196/2003</w:t>
      </w:r>
      <w:r w:rsidR="00550932" w:rsidRPr="00CC04E9">
        <w:rPr>
          <w:rFonts w:ascii="Calibri" w:hAnsi="Calibri" w:cs="Arial"/>
          <w:sz w:val="18"/>
          <w:szCs w:val="18"/>
        </w:rPr>
        <w:t xml:space="preserve"> e del Regolamento EU 679/2016</w:t>
      </w:r>
      <w:r w:rsidR="00BA5F02" w:rsidRPr="00CC04E9">
        <w:rPr>
          <w:rFonts w:ascii="Calibri" w:hAnsi="Calibri" w:cs="Arial"/>
          <w:sz w:val="18"/>
          <w:szCs w:val="18"/>
        </w:rPr>
        <w:t xml:space="preserve"> al trattamento dei dati personali necessari limitatamente all’espletamento della presente procedura contrattuale. </w:t>
      </w:r>
    </w:p>
    <w:p w:rsidR="002E70F0" w:rsidRPr="009B281F" w:rsidRDefault="00F614B2" w:rsidP="00DA30D9">
      <w:pPr>
        <w:pStyle w:val="Paragrafoelenco"/>
        <w:numPr>
          <w:ilvl w:val="0"/>
          <w:numId w:val="1"/>
        </w:numPr>
        <w:ind w:left="0" w:firstLine="0"/>
        <w:jc w:val="both"/>
        <w:rPr>
          <w:rFonts w:ascii="Calibri" w:hAnsi="Calibri"/>
          <w:sz w:val="18"/>
          <w:szCs w:val="18"/>
        </w:rPr>
      </w:pPr>
      <w:r w:rsidRPr="009B281F">
        <w:rPr>
          <w:rFonts w:ascii="Calibri" w:hAnsi="Calibri"/>
          <w:b/>
          <w:sz w:val="18"/>
          <w:szCs w:val="18"/>
          <w:bdr w:val="single" w:sz="4" w:space="0" w:color="auto"/>
        </w:rPr>
        <w:t>CAUZIONE</w:t>
      </w:r>
      <w:r w:rsidR="00F45FB7" w:rsidRPr="009B281F">
        <w:rPr>
          <w:rFonts w:ascii="Calibri" w:hAnsi="Calibri"/>
          <w:sz w:val="18"/>
          <w:szCs w:val="18"/>
        </w:rPr>
        <w:t>:</w:t>
      </w:r>
      <w:r w:rsidR="00094EDE" w:rsidRPr="009B281F">
        <w:rPr>
          <w:rFonts w:ascii="Calibri" w:hAnsi="Calibri"/>
          <w:sz w:val="18"/>
          <w:szCs w:val="18"/>
        </w:rPr>
        <w:t xml:space="preserve"> </w:t>
      </w:r>
      <w:r w:rsidR="0053502C">
        <w:rPr>
          <w:rFonts w:ascii="Calibri" w:hAnsi="Calibri"/>
          <w:sz w:val="18"/>
          <w:szCs w:val="18"/>
        </w:rPr>
        <w:t xml:space="preserve">AI SENSI DELL’ART 93 c. 1 e 103 c. 11 del Codice in tale fattispecie contrattuale non è prevista la costituzione di cauzioni provvisorie e definitive. </w:t>
      </w:r>
      <w:r w:rsidR="00C97F4C">
        <w:rPr>
          <w:rFonts w:ascii="Calibri" w:hAnsi="Calibri"/>
          <w:sz w:val="18"/>
          <w:szCs w:val="18"/>
        </w:rPr>
        <w:t xml:space="preserve">Al fine di maggior autotutela comunque </w:t>
      </w:r>
      <w:r w:rsidR="00C97F4C">
        <w:rPr>
          <w:rFonts w:ascii="Calibri" w:hAnsi="Calibri"/>
          <w:b/>
          <w:sz w:val="18"/>
          <w:szCs w:val="18"/>
        </w:rPr>
        <w:t>la ditta ha</w:t>
      </w:r>
      <w:r w:rsidR="002E70F0" w:rsidRPr="009B281F">
        <w:rPr>
          <w:rFonts w:ascii="Calibri" w:hAnsi="Calibri"/>
          <w:sz w:val="18"/>
          <w:szCs w:val="18"/>
          <w:u w:val="single"/>
        </w:rPr>
        <w:t xml:space="preserve"> solidità notoria e </w:t>
      </w:r>
      <w:proofErr w:type="gramStart"/>
      <w:r w:rsidR="002E70F0" w:rsidRPr="009B281F">
        <w:rPr>
          <w:rFonts w:ascii="Calibri" w:hAnsi="Calibri"/>
          <w:sz w:val="18"/>
          <w:szCs w:val="18"/>
          <w:u w:val="single"/>
        </w:rPr>
        <w:t xml:space="preserve">comprovata </w:t>
      </w:r>
      <w:r w:rsidR="00C97F4C">
        <w:rPr>
          <w:rFonts w:ascii="Calibri" w:hAnsi="Calibri"/>
          <w:sz w:val="18"/>
          <w:szCs w:val="18"/>
          <w:u w:val="single"/>
        </w:rPr>
        <w:t xml:space="preserve"> </w:t>
      </w:r>
      <w:r w:rsidR="002E70F0" w:rsidRPr="009B281F">
        <w:rPr>
          <w:rFonts w:ascii="Calibri" w:hAnsi="Calibri"/>
          <w:sz w:val="18"/>
          <w:szCs w:val="18"/>
          <w:u w:val="single"/>
        </w:rPr>
        <w:t>desumibile</w:t>
      </w:r>
      <w:proofErr w:type="gramEnd"/>
      <w:r w:rsidR="002E70F0" w:rsidRPr="009B281F">
        <w:rPr>
          <w:rFonts w:ascii="Calibri" w:hAnsi="Calibri"/>
          <w:sz w:val="18"/>
          <w:szCs w:val="18"/>
          <w:u w:val="single"/>
        </w:rPr>
        <w:t xml:space="preserve"> dal possedere un capitale interamente versato, che </w:t>
      </w:r>
      <w:r w:rsidR="00956865">
        <w:rPr>
          <w:rFonts w:ascii="Calibri" w:hAnsi="Calibri"/>
          <w:sz w:val="18"/>
          <w:szCs w:val="18"/>
          <w:u w:val="single"/>
        </w:rPr>
        <w:t xml:space="preserve">la ditta </w:t>
      </w:r>
      <w:r w:rsidR="00BD6B43">
        <w:rPr>
          <w:rFonts w:ascii="Calibri" w:hAnsi="Calibri"/>
          <w:sz w:val="18"/>
          <w:szCs w:val="18"/>
          <w:u w:val="single"/>
        </w:rPr>
        <w:t>dichiara</w:t>
      </w:r>
      <w:r w:rsidR="002E70F0" w:rsidRPr="009B281F">
        <w:rPr>
          <w:rFonts w:ascii="Calibri" w:hAnsi="Calibri"/>
          <w:sz w:val="18"/>
          <w:szCs w:val="18"/>
          <w:u w:val="single"/>
        </w:rPr>
        <w:t xml:space="preserve"> pari o superiore </w:t>
      </w:r>
      <w:r w:rsidR="002E70F0" w:rsidRPr="009B281F">
        <w:rPr>
          <w:rFonts w:ascii="Calibri" w:hAnsi="Calibri"/>
          <w:b/>
          <w:sz w:val="18"/>
          <w:szCs w:val="18"/>
          <w:u w:val="single"/>
        </w:rPr>
        <w:t>almeno a 5 volte l’ammontare dell’importo posto a base di gara</w:t>
      </w:r>
      <w:r w:rsidR="002E70F0" w:rsidRPr="009B281F">
        <w:rPr>
          <w:rFonts w:ascii="Calibri" w:hAnsi="Calibri"/>
          <w:b/>
          <w:sz w:val="18"/>
          <w:szCs w:val="18"/>
        </w:rPr>
        <w:t xml:space="preserve"> e </w:t>
      </w:r>
      <w:r w:rsidR="00BD6B43">
        <w:rPr>
          <w:rFonts w:ascii="Calibri" w:hAnsi="Calibri"/>
          <w:b/>
          <w:sz w:val="18"/>
          <w:szCs w:val="18"/>
        </w:rPr>
        <w:t>di presentare</w:t>
      </w:r>
      <w:r w:rsidR="002E70F0" w:rsidRPr="009B281F">
        <w:rPr>
          <w:rFonts w:ascii="Calibri" w:hAnsi="Calibri"/>
          <w:b/>
          <w:sz w:val="18"/>
          <w:szCs w:val="18"/>
        </w:rPr>
        <w:t xml:space="preserve"> (anche ai sensi del DPR 445/2000) una situazione finanziaria positiva datata </w:t>
      </w:r>
      <w:r w:rsidR="00E134C8" w:rsidRPr="009B281F">
        <w:rPr>
          <w:rFonts w:ascii="Calibri" w:hAnsi="Calibri"/>
          <w:b/>
          <w:sz w:val="18"/>
          <w:szCs w:val="18"/>
        </w:rPr>
        <w:t xml:space="preserve">non anteriormente a 30 giorni la data di partecipazione </w:t>
      </w:r>
      <w:r w:rsidR="00956865">
        <w:rPr>
          <w:rFonts w:ascii="Calibri" w:hAnsi="Calibri"/>
          <w:b/>
          <w:sz w:val="18"/>
          <w:szCs w:val="18"/>
        </w:rPr>
        <w:t xml:space="preserve">/ </w:t>
      </w:r>
      <w:r w:rsidR="00E134C8" w:rsidRPr="009B281F">
        <w:rPr>
          <w:rFonts w:ascii="Calibri" w:hAnsi="Calibri"/>
          <w:b/>
          <w:sz w:val="18"/>
          <w:szCs w:val="18"/>
        </w:rPr>
        <w:t xml:space="preserve">aggiudicazione. </w:t>
      </w:r>
    </w:p>
    <w:p w:rsidR="00BB08DA" w:rsidRDefault="00F614B2" w:rsidP="00DE66EC">
      <w:pPr>
        <w:pStyle w:val="Paragrafoelenco"/>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SICUREZZA</w:t>
      </w:r>
      <w:r>
        <w:rPr>
          <w:rFonts w:ascii="Calibri" w:hAnsi="Calibri"/>
          <w:sz w:val="18"/>
          <w:szCs w:val="18"/>
        </w:rPr>
        <w:t xml:space="preserve">: </w:t>
      </w:r>
      <w:r w:rsidR="00BA5F02">
        <w:rPr>
          <w:rFonts w:ascii="Calibri" w:hAnsi="Calibri"/>
          <w:sz w:val="18"/>
          <w:szCs w:val="18"/>
        </w:rPr>
        <w:t xml:space="preserve">La parti, valutato l’impiego di mezzi e personale, nonché stimata la durata e il tipo di prestazione, </w:t>
      </w:r>
      <w:r w:rsidR="00BA5F02" w:rsidRPr="003204AB">
        <w:rPr>
          <w:rFonts w:ascii="Calibri" w:hAnsi="Calibri"/>
          <w:sz w:val="18"/>
          <w:szCs w:val="18"/>
        </w:rPr>
        <w:t>riconoscono che la tipologia di servizio</w:t>
      </w:r>
      <w:r w:rsidR="00BA5F02">
        <w:rPr>
          <w:rFonts w:ascii="Calibri" w:hAnsi="Calibri"/>
          <w:sz w:val="18"/>
          <w:szCs w:val="18"/>
        </w:rPr>
        <w:t>/</w:t>
      </w:r>
      <w:proofErr w:type="gramStart"/>
      <w:r w:rsidR="00BA5F02">
        <w:rPr>
          <w:rFonts w:ascii="Calibri" w:hAnsi="Calibri"/>
          <w:sz w:val="18"/>
          <w:szCs w:val="18"/>
        </w:rPr>
        <w:t xml:space="preserve">fornitura </w:t>
      </w:r>
      <w:r w:rsidR="00A00FF4">
        <w:rPr>
          <w:rFonts w:ascii="Calibri" w:hAnsi="Calibri"/>
          <w:sz w:val="18"/>
          <w:szCs w:val="18"/>
        </w:rPr>
        <w:t xml:space="preserve"> in</w:t>
      </w:r>
      <w:proofErr w:type="gramEnd"/>
      <w:r w:rsidR="00A00FF4">
        <w:rPr>
          <w:rFonts w:ascii="Calibri" w:hAnsi="Calibri"/>
          <w:sz w:val="18"/>
          <w:szCs w:val="18"/>
        </w:rPr>
        <w:t xml:space="preserve"> oggetto – in base all’allegata tabella di fasi di lavoro</w:t>
      </w:r>
    </w:p>
    <w:p w:rsidR="00BA5F02" w:rsidRDefault="00FA3507" w:rsidP="00090344">
      <w:pPr>
        <w:pStyle w:val="Paragrafoelenco"/>
        <w:numPr>
          <w:ilvl w:val="0"/>
          <w:numId w:val="12"/>
        </w:numPr>
        <w:shd w:val="clear" w:color="auto" w:fill="D9D9D9" w:themeFill="background1" w:themeFillShade="D9"/>
        <w:jc w:val="both"/>
        <w:rPr>
          <w:rFonts w:ascii="Calibri" w:hAnsi="Calibri"/>
          <w:sz w:val="18"/>
          <w:szCs w:val="18"/>
        </w:rPr>
      </w:pPr>
      <w:proofErr w:type="gramStart"/>
      <w:r>
        <w:rPr>
          <w:rFonts w:ascii="Calibri" w:hAnsi="Calibri"/>
          <w:sz w:val="18"/>
          <w:szCs w:val="18"/>
        </w:rPr>
        <w:t>è</w:t>
      </w:r>
      <w:proofErr w:type="gramEnd"/>
      <w:r>
        <w:rPr>
          <w:rFonts w:ascii="Calibri" w:hAnsi="Calibri"/>
          <w:sz w:val="18"/>
          <w:szCs w:val="18"/>
        </w:rPr>
        <w:t xml:space="preserve"> soggetta al</w:t>
      </w:r>
      <w:r w:rsidR="00BA5F02"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 che </w:t>
      </w:r>
      <w:r w:rsidR="00414ECA">
        <w:rPr>
          <w:rFonts w:ascii="Calibri" w:hAnsi="Calibri"/>
          <w:sz w:val="18"/>
          <w:szCs w:val="18"/>
        </w:rPr>
        <w:t>si allega</w:t>
      </w:r>
      <w:r>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090344">
      <w:pPr>
        <w:pStyle w:val="Paragrafoelenco"/>
        <w:numPr>
          <w:ilvl w:val="0"/>
          <w:numId w:val="12"/>
        </w:numPr>
        <w:shd w:val="clear" w:color="auto" w:fill="D9D9D9" w:themeFill="background1" w:themeFillShade="D9"/>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w:t>
      </w:r>
    </w:p>
    <w:p w:rsidR="0034651C" w:rsidRDefault="00A926F7" w:rsidP="00DE66EC">
      <w:pPr>
        <w:pStyle w:val="Paragrafoelenco"/>
        <w:numPr>
          <w:ilvl w:val="0"/>
          <w:numId w:val="1"/>
        </w:numPr>
        <w:shd w:val="clear" w:color="auto" w:fill="D9D9D9" w:themeFill="background1" w:themeFillShade="D9"/>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DE66EC">
      <w:pPr>
        <w:pStyle w:val="Paragrafoelenco"/>
        <w:numPr>
          <w:ilvl w:val="1"/>
          <w:numId w:val="1"/>
        </w:numPr>
        <w:shd w:val="clear" w:color="auto" w:fill="D9D9D9" w:themeFill="background1" w:themeFillShade="D9"/>
        <w:ind w:left="567"/>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1"/>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apposito crono programma o accorgimenti particolari di svolgimento dell’appalto. </w:t>
      </w:r>
    </w:p>
    <w:p w:rsidR="00EC2602" w:rsidRPr="00EC2602" w:rsidRDefault="00EC2602" w:rsidP="00751E0B">
      <w:pPr>
        <w:pStyle w:val="Paragrafoelenco"/>
        <w:shd w:val="clear" w:color="auto" w:fill="D9D9D9" w:themeFill="background1" w:themeFillShade="D9"/>
        <w:ind w:left="567"/>
        <w:jc w:val="both"/>
        <w:rPr>
          <w:rFonts w:ascii="Calibri" w:hAnsi="Calibri"/>
          <w:sz w:val="18"/>
          <w:szCs w:val="18"/>
        </w:rPr>
      </w:pPr>
      <w:r>
        <w:rPr>
          <w:rFonts w:ascii="Calibri" w:hAnsi="Calibri"/>
          <w:sz w:val="18"/>
          <w:szCs w:val="18"/>
        </w:rPr>
        <w:t xml:space="preserve">I costi di cui al presente punto sono </w:t>
      </w:r>
      <w:r w:rsidRPr="00EC2602">
        <w:rPr>
          <w:rFonts w:ascii="Calibri" w:hAnsi="Calibri"/>
          <w:sz w:val="18"/>
          <w:szCs w:val="18"/>
        </w:rPr>
        <w:t xml:space="preserve">ulteriori e non ricompresi nell’importo dell’appalto sopra indicato per cui non sono stati </w:t>
      </w:r>
      <w:proofErr w:type="spellStart"/>
      <w:r w:rsidR="005737C5">
        <w:rPr>
          <w:rFonts w:ascii="Calibri" w:hAnsi="Calibri"/>
          <w:sz w:val="18"/>
          <w:szCs w:val="18"/>
        </w:rPr>
        <w:t>ne</w:t>
      </w:r>
      <w:proofErr w:type="spellEnd"/>
      <w:r w:rsidR="005737C5">
        <w:rPr>
          <w:rFonts w:ascii="Calibri" w:hAnsi="Calibri"/>
          <w:sz w:val="18"/>
          <w:szCs w:val="18"/>
        </w:rPr>
        <w:t xml:space="preserve"> indicati nell’importo economico in sede di offerta ne </w:t>
      </w:r>
      <w:r w:rsidRPr="00EC2602">
        <w:rPr>
          <w:rFonts w:ascii="Calibri" w:hAnsi="Calibri"/>
          <w:sz w:val="18"/>
          <w:szCs w:val="18"/>
        </w:rPr>
        <w:t>soggetti a ribassi</w:t>
      </w:r>
      <w:r>
        <w:rPr>
          <w:rFonts w:ascii="Calibri" w:hAnsi="Calibri"/>
          <w:sz w:val="18"/>
          <w:szCs w:val="18"/>
        </w:rPr>
        <w:t xml:space="preserve"> </w:t>
      </w:r>
      <w:r w:rsidRPr="00EC2602">
        <w:rPr>
          <w:rFonts w:ascii="Calibri" w:hAnsi="Calibri"/>
          <w:sz w:val="18"/>
          <w:szCs w:val="18"/>
        </w:rPr>
        <w:t xml:space="preserve">e </w:t>
      </w:r>
      <w:r>
        <w:rPr>
          <w:rFonts w:ascii="Calibri" w:hAnsi="Calibri"/>
          <w:sz w:val="18"/>
          <w:szCs w:val="18"/>
        </w:rPr>
        <w:t>quindi saranno</w:t>
      </w:r>
      <w:r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Pr="00EC2602">
        <w:rPr>
          <w:rFonts w:ascii="Calibri" w:hAnsi="Calibri"/>
          <w:sz w:val="18"/>
          <w:szCs w:val="18"/>
        </w:rPr>
        <w:t xml:space="preserve">in ragione delle esigenze specifiche. </w:t>
      </w:r>
    </w:p>
    <w:p w:rsidR="00B91554" w:rsidRDefault="009B281F" w:rsidP="00DE66EC">
      <w:pPr>
        <w:pStyle w:val="Paragrafoelenco"/>
        <w:numPr>
          <w:ilvl w:val="1"/>
          <w:numId w:val="1"/>
        </w:numPr>
        <w:shd w:val="clear" w:color="auto" w:fill="D9D9D9" w:themeFill="background1" w:themeFillShade="D9"/>
        <w:ind w:left="567"/>
        <w:jc w:val="both"/>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88960" behindDoc="0" locked="0" layoutInCell="1" allowOverlap="1">
                <wp:simplePos x="0" y="0"/>
                <wp:positionH relativeFrom="column">
                  <wp:posOffset>92710</wp:posOffset>
                </wp:positionH>
                <wp:positionV relativeFrom="paragraph">
                  <wp:posOffset>22860</wp:posOffset>
                </wp:positionV>
                <wp:extent cx="257175" cy="295275"/>
                <wp:effectExtent l="9525" t="6985" r="9525" b="1206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F05F4" id="AutoShape 14" o:spid="_x0000_s1026" type="#_x0000_t32" style="position:absolute;margin-left:7.3pt;margin-top:1.8pt;width:20.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aHIgIAAEAEAAAOAAAAZHJzL2Uyb0RvYy54bWysU82O2jAQvlfqO1i+Q34aW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"/>
            </w:pict>
          </mc:Fallback>
        </mc:AlternateContent>
      </w:r>
      <w:r w:rsidR="00B91554">
        <w:rPr>
          <w:rFonts w:ascii="Calibri" w:hAnsi="Calibri"/>
          <w:sz w:val="18"/>
          <w:szCs w:val="18"/>
        </w:rPr>
        <w:t xml:space="preserve">Non </w:t>
      </w:r>
      <w:r w:rsidR="00EC2602">
        <w:rPr>
          <w:rFonts w:ascii="Calibri" w:hAnsi="Calibri"/>
          <w:sz w:val="18"/>
          <w:szCs w:val="18"/>
        </w:rPr>
        <w:t>è necessario sostenere</w:t>
      </w:r>
      <w:r w:rsidR="00B91554">
        <w:rPr>
          <w:rFonts w:ascii="Calibri" w:hAnsi="Calibri"/>
          <w:sz w:val="18"/>
          <w:szCs w:val="18"/>
        </w:rPr>
        <w:t xml:space="preserve"> </w:t>
      </w:r>
      <w:r w:rsidR="00EC2602">
        <w:rPr>
          <w:rFonts w:ascii="Calibri" w:hAnsi="Calibri"/>
          <w:sz w:val="18"/>
          <w:szCs w:val="18"/>
        </w:rPr>
        <w:t>costi di sicurezza specificatamente legati a opere di sopravvenienza.</w:t>
      </w:r>
    </w:p>
    <w:p w:rsidR="00583DD4" w:rsidRPr="003204AB" w:rsidRDefault="00D87933" w:rsidP="00DE66EC">
      <w:pPr>
        <w:pStyle w:val="Paragrafoelenco"/>
        <w:numPr>
          <w:ilvl w:val="0"/>
          <w:numId w:val="1"/>
        </w:numPr>
        <w:ind w:left="0" w:firstLine="0"/>
        <w:jc w:val="both"/>
        <w:rPr>
          <w:rFonts w:ascii="Calibri" w:hAnsi="Calibri"/>
          <w:sz w:val="18"/>
          <w:szCs w:val="18"/>
        </w:rPr>
      </w:pPr>
      <w:r w:rsidRPr="00D87933">
        <w:rPr>
          <w:rFonts w:ascii="Calibri" w:hAnsi="Calibri"/>
          <w:b/>
          <w:sz w:val="18"/>
          <w:szCs w:val="18"/>
          <w:bdr w:val="single" w:sz="4" w:space="0" w:color="auto"/>
        </w:rPr>
        <w:t>REGOLARITA’</w:t>
      </w:r>
      <w:r>
        <w:rPr>
          <w:rFonts w:ascii="Calibri" w:hAnsi="Calibri"/>
          <w:sz w:val="18"/>
          <w:szCs w:val="18"/>
        </w:rPr>
        <w:t xml:space="preserve">: </w:t>
      </w:r>
      <w:r w:rsidR="00583DD4" w:rsidRPr="003204AB">
        <w:rPr>
          <w:rFonts w:ascii="Calibri" w:hAnsi="Calibri"/>
          <w:sz w:val="18"/>
          <w:szCs w:val="18"/>
        </w:rPr>
        <w:t>La ditta dichiara ai sensi e per gli effetti del DPR 445/2000, consapevole delle conseguenze derivanti per false dichiarazioni che:</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 Si trova e si </w:t>
      </w:r>
      <w:proofErr w:type="gramStart"/>
      <w:r w:rsidRPr="003204AB">
        <w:rPr>
          <w:rFonts w:ascii="Calibri" w:hAnsi="Calibri"/>
          <w:sz w:val="18"/>
          <w:szCs w:val="18"/>
        </w:rPr>
        <w:t>impegna  a</w:t>
      </w:r>
      <w:proofErr w:type="gramEnd"/>
      <w:r w:rsidRPr="003204AB">
        <w:rPr>
          <w:rFonts w:ascii="Calibri" w:hAnsi="Calibri"/>
          <w:sz w:val="18"/>
          <w:szCs w:val="18"/>
        </w:rPr>
        <w:t xml:space="preserve">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proofErr w:type="gramStart"/>
      <w:r w:rsidRPr="003204AB">
        <w:rPr>
          <w:rFonts w:ascii="Calibri" w:hAnsi="Calibri"/>
          <w:sz w:val="18"/>
          <w:szCs w:val="18"/>
        </w:rPr>
        <w:t>di</w:t>
      </w:r>
      <w:proofErr w:type="gramEnd"/>
      <w:r w:rsidRPr="003204AB">
        <w:rPr>
          <w:rFonts w:ascii="Calibri" w:hAnsi="Calibri"/>
          <w:sz w:val="18"/>
          <w:szCs w:val="18"/>
        </w:rPr>
        <w:t xml:space="preserve"> non trovarsi in nessuna delle cause di esclusione di cui all</w:t>
      </w:r>
      <w:r>
        <w:rPr>
          <w:rFonts w:ascii="Calibri" w:hAnsi="Calibri"/>
          <w:sz w:val="18"/>
          <w:szCs w:val="18"/>
        </w:rPr>
        <w:t xml:space="preserve">’art. </w:t>
      </w:r>
      <w:r w:rsidR="00DC693C">
        <w:rPr>
          <w:rFonts w:ascii="Calibri" w:hAnsi="Calibri"/>
          <w:sz w:val="18"/>
          <w:szCs w:val="18"/>
        </w:rPr>
        <w:t>80</w:t>
      </w:r>
      <w:r>
        <w:rPr>
          <w:rFonts w:ascii="Calibri" w:hAnsi="Calibri"/>
          <w:sz w:val="18"/>
          <w:szCs w:val="18"/>
        </w:rPr>
        <w:t xml:space="preserve"> del </w:t>
      </w:r>
      <w:proofErr w:type="spellStart"/>
      <w:r>
        <w:rPr>
          <w:rFonts w:ascii="Calibri" w:hAnsi="Calibri"/>
          <w:sz w:val="18"/>
          <w:szCs w:val="18"/>
        </w:rPr>
        <w:t>D.lgs</w:t>
      </w:r>
      <w:proofErr w:type="spellEnd"/>
      <w:r>
        <w:rPr>
          <w:rFonts w:ascii="Calibri" w:hAnsi="Calibri"/>
          <w:sz w:val="18"/>
          <w:szCs w:val="18"/>
        </w:rPr>
        <w:t xml:space="preserve"> </w:t>
      </w:r>
      <w:r w:rsidR="00DC693C">
        <w:rPr>
          <w:rFonts w:ascii="Calibri" w:hAnsi="Calibri"/>
          <w:sz w:val="18"/>
          <w:szCs w:val="18"/>
        </w:rPr>
        <w:t>50</w:t>
      </w:r>
      <w:r>
        <w:rPr>
          <w:rFonts w:ascii="Calibri" w:hAnsi="Calibri"/>
          <w:sz w:val="18"/>
          <w:szCs w:val="18"/>
        </w:rPr>
        <w:t>/20</w:t>
      </w:r>
      <w:r w:rsidR="00DC693C">
        <w:rPr>
          <w:rFonts w:ascii="Calibri" w:hAnsi="Calibri"/>
          <w:sz w:val="18"/>
          <w:szCs w:val="18"/>
        </w:rPr>
        <w:t>1</w:t>
      </w:r>
      <w:r>
        <w:rPr>
          <w:rFonts w:ascii="Calibri" w:hAnsi="Calibri"/>
          <w:sz w:val="18"/>
          <w:szCs w:val="18"/>
        </w:rPr>
        <w:t>6 certificabili ai sensi del citato DPR.</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Di possedere i requisiti di capacità tecnica, professionale e finanziaria di cui agli artt. </w:t>
      </w:r>
      <w:r w:rsidR="00DC693C">
        <w:rPr>
          <w:rFonts w:ascii="Calibri" w:hAnsi="Calibri"/>
          <w:sz w:val="18"/>
          <w:szCs w:val="18"/>
        </w:rPr>
        <w:t>83</w:t>
      </w:r>
      <w:r w:rsidRPr="003204AB">
        <w:rPr>
          <w:rFonts w:ascii="Calibri" w:hAnsi="Calibri"/>
          <w:sz w:val="18"/>
          <w:szCs w:val="18"/>
        </w:rPr>
        <w:t xml:space="preserve"> e seguenti del </w:t>
      </w:r>
      <w:proofErr w:type="gramStart"/>
      <w:r w:rsidRPr="003204AB">
        <w:rPr>
          <w:rFonts w:ascii="Calibri" w:hAnsi="Calibri"/>
          <w:sz w:val="18"/>
          <w:szCs w:val="18"/>
        </w:rPr>
        <w:t>d,.</w:t>
      </w:r>
      <w:proofErr w:type="spellStart"/>
      <w:proofErr w:type="gramEnd"/>
      <w:r w:rsidRPr="003204AB">
        <w:rPr>
          <w:rFonts w:ascii="Calibri" w:hAnsi="Calibri"/>
          <w:sz w:val="18"/>
          <w:szCs w:val="18"/>
        </w:rPr>
        <w:t>lgs</w:t>
      </w:r>
      <w:proofErr w:type="spellEnd"/>
      <w:r w:rsidRPr="003204AB">
        <w:rPr>
          <w:rFonts w:ascii="Calibri" w:hAnsi="Calibri"/>
          <w:sz w:val="18"/>
          <w:szCs w:val="18"/>
        </w:rPr>
        <w:t xml:space="preserve"> </w:t>
      </w:r>
      <w:r w:rsidR="00DC693C">
        <w:rPr>
          <w:rFonts w:ascii="Calibri" w:hAnsi="Calibri"/>
          <w:sz w:val="18"/>
          <w:szCs w:val="18"/>
        </w:rPr>
        <w:t>50</w:t>
      </w:r>
      <w:r w:rsidRPr="003204AB">
        <w:rPr>
          <w:rFonts w:ascii="Calibri" w:hAnsi="Calibri"/>
          <w:sz w:val="18"/>
          <w:szCs w:val="18"/>
        </w:rPr>
        <w:t>/20</w:t>
      </w:r>
      <w:r w:rsidR="00DC693C">
        <w:rPr>
          <w:rFonts w:ascii="Calibri" w:hAnsi="Calibri"/>
          <w:sz w:val="18"/>
          <w:szCs w:val="18"/>
        </w:rPr>
        <w:t>1</w:t>
      </w:r>
      <w:r w:rsidRPr="003204AB">
        <w:rPr>
          <w:rFonts w:ascii="Calibri" w:hAnsi="Calibri"/>
          <w:sz w:val="18"/>
          <w:szCs w:val="18"/>
        </w:rPr>
        <w:t xml:space="preserve">6 per l’esecuzione del </w:t>
      </w:r>
      <w:r>
        <w:rPr>
          <w:rFonts w:ascii="Calibri" w:hAnsi="Calibri"/>
          <w:sz w:val="18"/>
          <w:szCs w:val="18"/>
        </w:rPr>
        <w:t>presente contratto</w:t>
      </w:r>
      <w:r w:rsidRPr="003204AB">
        <w:rPr>
          <w:rFonts w:ascii="Calibri" w:hAnsi="Calibri"/>
          <w:sz w:val="18"/>
          <w:szCs w:val="18"/>
        </w:rPr>
        <w:t>;</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Che nella formulazione dell’offerta economica sono state tenute in debita considerazione non assoggetta a ribasso i costi legati alla sicurezza ed al personale impiegato. </w:t>
      </w:r>
    </w:p>
    <w:p w:rsidR="00F24788" w:rsidRDefault="00F24788" w:rsidP="005E0505">
      <w:pPr>
        <w:jc w:val="center"/>
        <w:rPr>
          <w:rFonts w:ascii="Calibri" w:hAnsi="Calibri"/>
          <w:sz w:val="18"/>
          <w:szCs w:val="18"/>
        </w:rPr>
      </w:pPr>
    </w:p>
    <w:p w:rsidR="00F24788" w:rsidRDefault="00F24788" w:rsidP="00F24788">
      <w:pPr>
        <w:jc w:val="center"/>
        <w:rPr>
          <w:rFonts w:ascii="Calibri" w:hAnsi="Calibri"/>
          <w:sz w:val="18"/>
          <w:szCs w:val="18"/>
        </w:rPr>
      </w:pPr>
      <w:r w:rsidRPr="005E0505">
        <w:rPr>
          <w:rFonts w:ascii="Calibri" w:hAnsi="Calibri"/>
          <w:sz w:val="18"/>
          <w:szCs w:val="18"/>
        </w:rPr>
        <w:t>PATTO D’INTEGRITA’</w:t>
      </w:r>
    </w:p>
    <w:p w:rsidR="00F24788" w:rsidRPr="00D156DB" w:rsidRDefault="00F24788" w:rsidP="00F24788">
      <w:pPr>
        <w:jc w:val="both"/>
        <w:rPr>
          <w:rFonts w:ascii="Calibri" w:hAnsi="Calibri"/>
          <w:sz w:val="18"/>
          <w:szCs w:val="18"/>
        </w:rPr>
      </w:pPr>
      <w:r w:rsidRPr="00D156DB">
        <w:rPr>
          <w:rFonts w:ascii="Calibri" w:hAnsi="Calibri"/>
          <w:sz w:val="18"/>
          <w:szCs w:val="18"/>
        </w:rPr>
        <w:t>L’AMMINISTRAZIONE e L’IMPRESA CONVENGONO QUANTO SEGUE</w:t>
      </w:r>
    </w:p>
    <w:p w:rsidR="00F24788" w:rsidRPr="00D156DB" w:rsidRDefault="00F24788" w:rsidP="00F24788">
      <w:pPr>
        <w:jc w:val="center"/>
        <w:rPr>
          <w:rFonts w:ascii="Calibri" w:hAnsi="Calibri"/>
          <w:sz w:val="18"/>
          <w:szCs w:val="18"/>
        </w:rPr>
      </w:pPr>
      <w:r w:rsidRPr="00D156DB">
        <w:rPr>
          <w:rFonts w:ascii="Calibri" w:hAnsi="Calibri"/>
          <w:sz w:val="18"/>
          <w:szCs w:val="18"/>
        </w:rPr>
        <w:t>Articolo 1</w:t>
      </w:r>
    </w:p>
    <w:p w:rsidR="00F24788" w:rsidRPr="00D156DB" w:rsidRDefault="00F24788" w:rsidP="00F24788">
      <w:pPr>
        <w:jc w:val="center"/>
        <w:rPr>
          <w:rFonts w:ascii="Calibri" w:hAnsi="Calibri"/>
          <w:sz w:val="18"/>
          <w:szCs w:val="18"/>
        </w:rPr>
      </w:pPr>
      <w:r w:rsidRPr="00D156DB">
        <w:rPr>
          <w:rFonts w:ascii="Calibri" w:hAnsi="Calibri"/>
          <w:sz w:val="18"/>
          <w:szCs w:val="18"/>
        </w:rPr>
        <w:t>(Ambito di applicazione e finalità)</w:t>
      </w:r>
    </w:p>
    <w:p w:rsidR="00F24788" w:rsidRPr="00D156DB" w:rsidRDefault="00F24788" w:rsidP="00F24788">
      <w:pPr>
        <w:jc w:val="both"/>
        <w:rPr>
          <w:rFonts w:ascii="Calibri" w:hAnsi="Calibri"/>
          <w:sz w:val="18"/>
          <w:szCs w:val="18"/>
        </w:rPr>
      </w:pPr>
      <w:r w:rsidRPr="00D156DB">
        <w:rPr>
          <w:rFonts w:ascii="Calibri" w:hAnsi="Calibri"/>
          <w:sz w:val="18"/>
          <w:szCs w:val="18"/>
        </w:rPr>
        <w:t>1.Il presente Patto va applicato in tutte le procedure di gara sopra e sotto soglia comunitaria,</w:t>
      </w:r>
      <w:r>
        <w:rPr>
          <w:rFonts w:ascii="Calibri" w:hAnsi="Calibri"/>
          <w:sz w:val="18"/>
          <w:szCs w:val="18"/>
        </w:rPr>
        <w:t xml:space="preserve"> </w:t>
      </w:r>
      <w:r w:rsidRPr="00D156DB">
        <w:rPr>
          <w:rFonts w:ascii="Calibri" w:hAnsi="Calibri"/>
          <w:sz w:val="18"/>
          <w:szCs w:val="18"/>
        </w:rPr>
        <w:t>salvo che per l’affidamento specifico sussista già un apposito Patto di integrità predisposto da</w:t>
      </w:r>
      <w:r>
        <w:rPr>
          <w:rFonts w:ascii="Calibri" w:hAnsi="Calibri"/>
          <w:sz w:val="18"/>
          <w:szCs w:val="18"/>
        </w:rPr>
        <w:t xml:space="preserve"> </w:t>
      </w:r>
      <w:r w:rsidRPr="00D156DB">
        <w:rPr>
          <w:rFonts w:ascii="Calibri" w:hAnsi="Calibri"/>
          <w:sz w:val="18"/>
          <w:szCs w:val="18"/>
        </w:rPr>
        <w:t>altro soggetto giuridico (</w:t>
      </w:r>
      <w:proofErr w:type="spellStart"/>
      <w:r w:rsidRPr="00D156DB">
        <w:rPr>
          <w:rFonts w:ascii="Calibri" w:hAnsi="Calibri"/>
          <w:sz w:val="18"/>
          <w:szCs w:val="18"/>
        </w:rPr>
        <w:t>Consip</w:t>
      </w:r>
      <w:proofErr w:type="spellEnd"/>
      <w:r w:rsidRPr="00D156DB">
        <w:rPr>
          <w:rFonts w:ascii="Calibri" w:hAnsi="Calibri"/>
          <w:sz w:val="18"/>
          <w:szCs w:val="18"/>
        </w:rPr>
        <w:t>).</w:t>
      </w:r>
    </w:p>
    <w:p w:rsidR="00F24788" w:rsidRPr="00D156DB" w:rsidRDefault="00F24788" w:rsidP="00F24788">
      <w:pPr>
        <w:jc w:val="both"/>
        <w:rPr>
          <w:rFonts w:ascii="Calibri" w:hAnsi="Calibri"/>
          <w:sz w:val="18"/>
          <w:szCs w:val="18"/>
        </w:rPr>
      </w:pPr>
      <w:r w:rsidRPr="00D156DB">
        <w:rPr>
          <w:rFonts w:ascii="Calibri" w:hAnsi="Calibri"/>
          <w:sz w:val="18"/>
          <w:szCs w:val="18"/>
        </w:rPr>
        <w:t>Nelle procedure sotto soglia vanno ricompresi anche gli affidamenti effettuati sotto il limite dei</w:t>
      </w:r>
      <w:r>
        <w:rPr>
          <w:rFonts w:ascii="Calibri" w:hAnsi="Calibri"/>
          <w:sz w:val="18"/>
          <w:szCs w:val="18"/>
        </w:rPr>
        <w:t xml:space="preserve"> </w:t>
      </w:r>
      <w:r w:rsidRPr="00D156DB">
        <w:rPr>
          <w:rFonts w:ascii="Calibri" w:hAnsi="Calibri"/>
          <w:sz w:val="18"/>
          <w:szCs w:val="18"/>
        </w:rPr>
        <w:t>40.000,00 euro (</w:t>
      </w:r>
      <w:proofErr w:type="spellStart"/>
      <w:r w:rsidRPr="00D156DB">
        <w:rPr>
          <w:rFonts w:ascii="Calibri" w:hAnsi="Calibri"/>
          <w:sz w:val="18"/>
          <w:szCs w:val="18"/>
        </w:rPr>
        <w:t>quarantamilaeuro</w:t>
      </w:r>
      <w:proofErr w:type="spellEnd"/>
      <w:r w:rsidRPr="00D156DB">
        <w:rPr>
          <w:rFonts w:ascii="Calibri" w:hAnsi="Calibri"/>
          <w:sz w:val="18"/>
          <w:szCs w:val="18"/>
        </w:rPr>
        <w:t>).</w:t>
      </w:r>
    </w:p>
    <w:p w:rsidR="00F24788" w:rsidRPr="00D156DB" w:rsidRDefault="00F24788" w:rsidP="00F24788">
      <w:pPr>
        <w:jc w:val="both"/>
        <w:rPr>
          <w:rFonts w:ascii="Calibri" w:hAnsi="Calibri"/>
          <w:sz w:val="18"/>
          <w:szCs w:val="18"/>
        </w:rPr>
      </w:pPr>
      <w:r w:rsidRPr="00D156DB">
        <w:rPr>
          <w:rFonts w:ascii="Calibri" w:hAnsi="Calibri"/>
          <w:sz w:val="18"/>
          <w:szCs w:val="18"/>
        </w:rPr>
        <w:t>2.Il presente Patto di integrità rappresenta una misura di prevenzione nei confronti di pratiche</w:t>
      </w:r>
      <w:r>
        <w:rPr>
          <w:rFonts w:ascii="Calibri" w:hAnsi="Calibri"/>
          <w:sz w:val="18"/>
          <w:szCs w:val="18"/>
        </w:rPr>
        <w:t xml:space="preserve"> </w:t>
      </w:r>
      <w:r w:rsidRPr="00D156DB">
        <w:rPr>
          <w:rFonts w:ascii="Calibri" w:hAnsi="Calibri"/>
          <w:sz w:val="18"/>
          <w:szCs w:val="18"/>
        </w:rPr>
        <w:t xml:space="preserve">corruttive, </w:t>
      </w:r>
      <w:proofErr w:type="spellStart"/>
      <w:r w:rsidRPr="00D156DB">
        <w:rPr>
          <w:rFonts w:ascii="Calibri" w:hAnsi="Calibri"/>
          <w:sz w:val="18"/>
          <w:szCs w:val="18"/>
        </w:rPr>
        <w:t>concussive</w:t>
      </w:r>
      <w:proofErr w:type="spellEnd"/>
      <w:r w:rsidRPr="00D156DB">
        <w:rPr>
          <w:rFonts w:ascii="Calibri" w:hAnsi="Calibri"/>
          <w:sz w:val="18"/>
          <w:szCs w:val="18"/>
        </w:rPr>
        <w:t xml:space="preserve"> o comunque tendenti ad inficiare il corretto svolgimento dell’azione</w:t>
      </w:r>
      <w:r>
        <w:rPr>
          <w:rFonts w:ascii="Calibri" w:hAnsi="Calibri"/>
          <w:sz w:val="18"/>
          <w:szCs w:val="18"/>
        </w:rPr>
        <w:t xml:space="preserve"> </w:t>
      </w:r>
      <w:r w:rsidRPr="00D156DB">
        <w:rPr>
          <w:rFonts w:ascii="Calibri" w:hAnsi="Calibri"/>
          <w:sz w:val="18"/>
          <w:szCs w:val="18"/>
        </w:rPr>
        <w:t>amministrativa nell’ambito dei pubblici appalti banditi dall’Amministrazione.</w:t>
      </w:r>
    </w:p>
    <w:p w:rsidR="00F24788" w:rsidRPr="00D156DB" w:rsidRDefault="00F24788" w:rsidP="00F24788">
      <w:pPr>
        <w:jc w:val="both"/>
        <w:rPr>
          <w:rFonts w:ascii="Calibri" w:hAnsi="Calibri"/>
          <w:sz w:val="18"/>
          <w:szCs w:val="18"/>
        </w:rPr>
      </w:pPr>
      <w:r w:rsidRPr="00D156DB">
        <w:rPr>
          <w:rFonts w:ascii="Calibri" w:hAnsi="Calibri"/>
          <w:sz w:val="18"/>
          <w:szCs w:val="18"/>
        </w:rPr>
        <w:t>3.Il Patto disciplina e regola i comportamenti degli operatori economici che prendono parte alle</w:t>
      </w:r>
      <w:r>
        <w:rPr>
          <w:rFonts w:ascii="Calibri" w:hAnsi="Calibri"/>
          <w:sz w:val="18"/>
          <w:szCs w:val="18"/>
        </w:rPr>
        <w:t xml:space="preserve"> </w:t>
      </w:r>
      <w:r w:rsidRPr="00D156DB">
        <w:rPr>
          <w:rFonts w:ascii="Calibri" w:hAnsi="Calibri"/>
          <w:sz w:val="18"/>
          <w:szCs w:val="18"/>
        </w:rPr>
        <w:t>procedure di affidamento e gestione degli appalti di lavori, servizi e forniture, nonché del</w:t>
      </w:r>
      <w:r>
        <w:rPr>
          <w:rFonts w:ascii="Calibri" w:hAnsi="Calibri"/>
          <w:sz w:val="18"/>
          <w:szCs w:val="18"/>
        </w:rPr>
        <w:t xml:space="preserve"> </w:t>
      </w:r>
      <w:r w:rsidRPr="00D156DB">
        <w:rPr>
          <w:rFonts w:ascii="Calibri" w:hAnsi="Calibri"/>
          <w:sz w:val="18"/>
          <w:szCs w:val="18"/>
        </w:rPr>
        <w:t>personale appartenente all’Amministrazione.</w:t>
      </w:r>
    </w:p>
    <w:p w:rsidR="00F24788" w:rsidRPr="00D156DB" w:rsidRDefault="00F24788" w:rsidP="00F24788">
      <w:pPr>
        <w:jc w:val="both"/>
        <w:rPr>
          <w:rFonts w:ascii="Calibri" w:hAnsi="Calibri"/>
          <w:sz w:val="18"/>
          <w:szCs w:val="18"/>
        </w:rPr>
      </w:pPr>
      <w:r w:rsidRPr="00D156DB">
        <w:rPr>
          <w:rFonts w:ascii="Calibri" w:hAnsi="Calibri"/>
          <w:sz w:val="18"/>
          <w:szCs w:val="18"/>
        </w:rPr>
        <w:t xml:space="preserve">4.Nel </w:t>
      </w:r>
      <w:r>
        <w:rPr>
          <w:rFonts w:ascii="Calibri" w:hAnsi="Calibri"/>
          <w:sz w:val="18"/>
          <w:szCs w:val="18"/>
        </w:rPr>
        <w:t xml:space="preserve">presente </w:t>
      </w:r>
      <w:r w:rsidRPr="00D156DB">
        <w:rPr>
          <w:rFonts w:ascii="Calibri" w:hAnsi="Calibri"/>
          <w:sz w:val="18"/>
          <w:szCs w:val="18"/>
        </w:rPr>
        <w:t xml:space="preserve">Patto sono stabilite reciproche e formali obbligazioni tra l’Amministrazione e </w:t>
      </w:r>
      <w:proofErr w:type="gramStart"/>
      <w:r w:rsidRPr="00D156DB">
        <w:rPr>
          <w:rFonts w:ascii="Calibri" w:hAnsi="Calibri"/>
          <w:sz w:val="18"/>
          <w:szCs w:val="18"/>
        </w:rPr>
        <w:t>l’ Impresa</w:t>
      </w:r>
      <w:proofErr w:type="gramEnd"/>
      <w:r>
        <w:rPr>
          <w:rFonts w:ascii="Calibri" w:hAnsi="Calibri"/>
          <w:sz w:val="18"/>
          <w:szCs w:val="18"/>
        </w:rPr>
        <w:t xml:space="preserve"> </w:t>
      </w:r>
      <w:r w:rsidRPr="00D156DB">
        <w:rPr>
          <w:rFonts w:ascii="Calibri" w:hAnsi="Calibri"/>
          <w:sz w:val="18"/>
          <w:szCs w:val="18"/>
        </w:rPr>
        <w:t>partecipante alla procedura di gara ed eventualmente aggiudicataria della gara medesima,</w:t>
      </w:r>
      <w:r>
        <w:rPr>
          <w:rFonts w:ascii="Calibri" w:hAnsi="Calibri"/>
          <w:sz w:val="18"/>
          <w:szCs w:val="18"/>
        </w:rPr>
        <w:t xml:space="preserve"> </w:t>
      </w:r>
      <w:r w:rsidRPr="00D156DB">
        <w:rPr>
          <w:rFonts w:ascii="Calibri" w:hAnsi="Calibri"/>
          <w:sz w:val="18"/>
          <w:szCs w:val="18"/>
        </w:rPr>
        <w:t>affinché i propri comportamenti siano improntati all’osservanza dei principi di lealtà, trasparenza</w:t>
      </w:r>
      <w:r>
        <w:rPr>
          <w:rFonts w:ascii="Calibri" w:hAnsi="Calibri"/>
          <w:sz w:val="18"/>
          <w:szCs w:val="18"/>
        </w:rPr>
        <w:t xml:space="preserve"> </w:t>
      </w:r>
      <w:r w:rsidRPr="00D156DB">
        <w:rPr>
          <w:rFonts w:ascii="Calibri" w:hAnsi="Calibri"/>
          <w:sz w:val="18"/>
          <w:szCs w:val="18"/>
        </w:rPr>
        <w:t>e correttezza in tutte le fasi dell’appalto, dalla partecipazione alla esecuzione contrattuale.</w:t>
      </w:r>
    </w:p>
    <w:p w:rsidR="00F24788" w:rsidRPr="00D156DB" w:rsidRDefault="00F24788" w:rsidP="00F24788">
      <w:pPr>
        <w:jc w:val="both"/>
        <w:rPr>
          <w:rFonts w:ascii="Calibri" w:hAnsi="Calibri"/>
          <w:sz w:val="18"/>
          <w:szCs w:val="18"/>
        </w:rPr>
      </w:pPr>
      <w:r w:rsidRPr="00D156DB">
        <w:rPr>
          <w:rFonts w:ascii="Calibri" w:hAnsi="Calibri"/>
          <w:sz w:val="18"/>
          <w:szCs w:val="18"/>
        </w:rPr>
        <w:t xml:space="preserve">5. Il Patto, sottoscritto per accettazione dal legale rappresentante </w:t>
      </w:r>
      <w:proofErr w:type="gramStart"/>
      <w:r w:rsidRPr="00D156DB">
        <w:rPr>
          <w:rFonts w:ascii="Calibri" w:hAnsi="Calibri"/>
          <w:sz w:val="18"/>
          <w:szCs w:val="18"/>
        </w:rPr>
        <w:t>dell’ Impresa</w:t>
      </w:r>
      <w:proofErr w:type="gramEnd"/>
      <w:r w:rsidRPr="00D156DB">
        <w:rPr>
          <w:rFonts w:ascii="Calibri" w:hAnsi="Calibri"/>
          <w:sz w:val="18"/>
          <w:szCs w:val="18"/>
        </w:rPr>
        <w:t xml:space="preserve"> e dall’eventuale</w:t>
      </w:r>
      <w:r>
        <w:rPr>
          <w:rFonts w:ascii="Calibri" w:hAnsi="Calibri"/>
          <w:sz w:val="18"/>
          <w:szCs w:val="18"/>
        </w:rPr>
        <w:t xml:space="preserve"> </w:t>
      </w:r>
      <w:r w:rsidRPr="00D156DB">
        <w:rPr>
          <w:rFonts w:ascii="Calibri" w:hAnsi="Calibri"/>
          <w:sz w:val="18"/>
          <w:szCs w:val="18"/>
        </w:rPr>
        <w:t>Direttore/i Tecnico/i, è presentato dalla Impresa medesima allegato alla documentazione relativa</w:t>
      </w:r>
      <w:r>
        <w:rPr>
          <w:rFonts w:ascii="Calibri" w:hAnsi="Calibri"/>
          <w:sz w:val="18"/>
          <w:szCs w:val="18"/>
        </w:rPr>
        <w:t xml:space="preserve"> </w:t>
      </w:r>
      <w:r w:rsidRPr="00D156DB">
        <w:rPr>
          <w:rFonts w:ascii="Calibri" w:hAnsi="Calibri"/>
          <w:sz w:val="18"/>
          <w:szCs w:val="18"/>
        </w:rPr>
        <w:t>alla procedura di gara oppure, nel caso di affidamenti con gara informale, unitamente alla propria</w:t>
      </w:r>
      <w:r>
        <w:rPr>
          <w:rFonts w:ascii="Calibri" w:hAnsi="Calibri"/>
          <w:sz w:val="18"/>
          <w:szCs w:val="18"/>
        </w:rPr>
        <w:t xml:space="preserve"> </w:t>
      </w:r>
      <w:r w:rsidRPr="00D156DB">
        <w:rPr>
          <w:rFonts w:ascii="Calibri" w:hAnsi="Calibri"/>
          <w:sz w:val="18"/>
          <w:szCs w:val="18"/>
        </w:rPr>
        <w:t>offerta, per formarne, in entrambi i casi, parte integrante e sostanziale.</w:t>
      </w:r>
    </w:p>
    <w:p w:rsidR="00F24788" w:rsidRPr="00D156DB" w:rsidRDefault="00F24788" w:rsidP="00F24788">
      <w:pPr>
        <w:jc w:val="both"/>
        <w:rPr>
          <w:rFonts w:ascii="Calibri" w:hAnsi="Calibri"/>
          <w:sz w:val="18"/>
          <w:szCs w:val="18"/>
        </w:rPr>
      </w:pPr>
      <w:r w:rsidRPr="00D156DB">
        <w:rPr>
          <w:rFonts w:ascii="Calibri" w:hAnsi="Calibri"/>
          <w:sz w:val="18"/>
          <w:szCs w:val="18"/>
        </w:rPr>
        <w:t>Nel caso di Consorzi o Raggruppamenti Temporanei di Imprese, il Patto va sottoscritto dal legale</w:t>
      </w:r>
      <w:r>
        <w:rPr>
          <w:rFonts w:ascii="Calibri" w:hAnsi="Calibri"/>
          <w:sz w:val="18"/>
          <w:szCs w:val="18"/>
        </w:rPr>
        <w:t xml:space="preserve"> </w:t>
      </w:r>
      <w:r w:rsidRPr="00D156DB">
        <w:rPr>
          <w:rFonts w:ascii="Calibri" w:hAnsi="Calibri"/>
          <w:sz w:val="18"/>
          <w:szCs w:val="18"/>
        </w:rPr>
        <w:t>rappresentante del Consorzio nonché di ciascuna delle Imprese consorziate o raggruppate e</w:t>
      </w:r>
      <w:r>
        <w:rPr>
          <w:rFonts w:ascii="Calibri" w:hAnsi="Calibri"/>
          <w:sz w:val="18"/>
          <w:szCs w:val="18"/>
        </w:rPr>
        <w:t xml:space="preserve"> </w:t>
      </w:r>
      <w:r w:rsidRPr="00D156DB">
        <w:rPr>
          <w:rFonts w:ascii="Calibri" w:hAnsi="Calibri"/>
          <w:sz w:val="18"/>
          <w:szCs w:val="18"/>
        </w:rPr>
        <w:t>dall’eventuale loro Direttore/i Tecnico/i.</w:t>
      </w:r>
    </w:p>
    <w:p w:rsidR="00F24788" w:rsidRPr="00D156DB" w:rsidRDefault="00F24788" w:rsidP="00F24788">
      <w:pPr>
        <w:jc w:val="both"/>
        <w:rPr>
          <w:rFonts w:ascii="Calibri" w:hAnsi="Calibri"/>
          <w:sz w:val="18"/>
          <w:szCs w:val="18"/>
        </w:rPr>
      </w:pPr>
      <w:r w:rsidRPr="00D156DB">
        <w:rPr>
          <w:rFonts w:ascii="Calibri" w:hAnsi="Calibri"/>
          <w:sz w:val="18"/>
          <w:szCs w:val="18"/>
        </w:rPr>
        <w:t>Nel caso di ricorso all’avvalimento, il Patto va sottoscritto anche dal legale rappresentante della</w:t>
      </w:r>
      <w:r>
        <w:rPr>
          <w:rFonts w:ascii="Calibri" w:hAnsi="Calibri"/>
          <w:sz w:val="18"/>
          <w:szCs w:val="18"/>
        </w:rPr>
        <w:t xml:space="preserve"> </w:t>
      </w:r>
      <w:r w:rsidRPr="00D156DB">
        <w:rPr>
          <w:rFonts w:ascii="Calibri" w:hAnsi="Calibri"/>
          <w:sz w:val="18"/>
          <w:szCs w:val="18"/>
        </w:rPr>
        <w:t xml:space="preserve">Impresa e/o Imprese ausiliaria/e </w:t>
      </w:r>
      <w:proofErr w:type="spellStart"/>
      <w:r w:rsidRPr="00D156DB">
        <w:rPr>
          <w:rFonts w:ascii="Calibri" w:hAnsi="Calibri"/>
          <w:sz w:val="18"/>
          <w:szCs w:val="18"/>
        </w:rPr>
        <w:t>e</w:t>
      </w:r>
      <w:proofErr w:type="spellEnd"/>
      <w:r w:rsidRPr="00D156DB">
        <w:rPr>
          <w:rFonts w:ascii="Calibri" w:hAnsi="Calibri"/>
          <w:sz w:val="18"/>
          <w:szCs w:val="18"/>
        </w:rPr>
        <w:t xml:space="preserve"> dall’eventuale/i Direttore/i Tecnico/i.</w:t>
      </w:r>
    </w:p>
    <w:p w:rsidR="00F24788" w:rsidRPr="00D156DB" w:rsidRDefault="00F24788" w:rsidP="00F24788">
      <w:pPr>
        <w:jc w:val="both"/>
        <w:rPr>
          <w:rFonts w:ascii="Calibri" w:hAnsi="Calibri"/>
          <w:sz w:val="18"/>
          <w:szCs w:val="18"/>
        </w:rPr>
      </w:pPr>
      <w:r w:rsidRPr="00D156DB">
        <w:rPr>
          <w:rFonts w:ascii="Calibri" w:hAnsi="Calibri"/>
          <w:sz w:val="18"/>
          <w:szCs w:val="18"/>
        </w:rPr>
        <w:t>Nel caso di subappalto – laddove consentito – il Patto va sottoscritto anche dal legale</w:t>
      </w:r>
      <w:r>
        <w:rPr>
          <w:rFonts w:ascii="Calibri" w:hAnsi="Calibri"/>
          <w:sz w:val="18"/>
          <w:szCs w:val="18"/>
        </w:rPr>
        <w:t xml:space="preserve"> </w:t>
      </w:r>
      <w:r w:rsidRPr="00D156DB">
        <w:rPr>
          <w:rFonts w:ascii="Calibri" w:hAnsi="Calibri"/>
          <w:sz w:val="18"/>
          <w:szCs w:val="18"/>
        </w:rPr>
        <w:t>rappresentante del soggetto affidatario del subappalto medesimo, e dall’eventuale/i Direttore/i</w:t>
      </w:r>
      <w:r>
        <w:rPr>
          <w:rFonts w:ascii="Calibri" w:hAnsi="Calibri"/>
          <w:sz w:val="18"/>
          <w:szCs w:val="18"/>
        </w:rPr>
        <w:t xml:space="preserve"> </w:t>
      </w:r>
      <w:r w:rsidRPr="00D156DB">
        <w:rPr>
          <w:rFonts w:ascii="Calibri" w:hAnsi="Calibri"/>
          <w:sz w:val="18"/>
          <w:szCs w:val="18"/>
        </w:rPr>
        <w:t>Tecnici.</w:t>
      </w:r>
    </w:p>
    <w:p w:rsidR="00F24788" w:rsidRPr="00D156DB" w:rsidRDefault="00F24788" w:rsidP="00F24788">
      <w:pPr>
        <w:jc w:val="both"/>
        <w:rPr>
          <w:rFonts w:ascii="Calibri" w:hAnsi="Calibri"/>
          <w:sz w:val="18"/>
          <w:szCs w:val="18"/>
        </w:rPr>
      </w:pPr>
      <w:r w:rsidRPr="00D156DB">
        <w:rPr>
          <w:rFonts w:ascii="Calibri" w:hAnsi="Calibri"/>
          <w:sz w:val="18"/>
          <w:szCs w:val="18"/>
        </w:rPr>
        <w:t>6.In caso di aggiudicazione della gara il presente Patto verrà allegato al contratto, da cui sarà</w:t>
      </w:r>
      <w:r>
        <w:rPr>
          <w:rFonts w:ascii="Calibri" w:hAnsi="Calibri"/>
          <w:sz w:val="18"/>
          <w:szCs w:val="18"/>
        </w:rPr>
        <w:t xml:space="preserve"> </w:t>
      </w:r>
      <w:r w:rsidRPr="00D156DB">
        <w:rPr>
          <w:rFonts w:ascii="Calibri" w:hAnsi="Calibri"/>
          <w:sz w:val="18"/>
          <w:szCs w:val="18"/>
        </w:rPr>
        <w:t>espressamente richiamato, così da formarne parte integrante e sostanziale.</w:t>
      </w:r>
    </w:p>
    <w:p w:rsidR="00F24788" w:rsidRPr="00D156DB" w:rsidRDefault="00F24788" w:rsidP="00F24788">
      <w:pPr>
        <w:jc w:val="both"/>
        <w:rPr>
          <w:rFonts w:ascii="Calibri" w:hAnsi="Calibri"/>
          <w:sz w:val="18"/>
          <w:szCs w:val="18"/>
        </w:rPr>
      </w:pPr>
      <w:r w:rsidRPr="00D156DB">
        <w:rPr>
          <w:rFonts w:ascii="Calibri" w:hAnsi="Calibri"/>
          <w:sz w:val="18"/>
          <w:szCs w:val="18"/>
        </w:rPr>
        <w:t>7.La presentazione del Patto, sottoscritto per accettazione incondizionata delle relative</w:t>
      </w:r>
      <w:r>
        <w:rPr>
          <w:rFonts w:ascii="Calibri" w:hAnsi="Calibri"/>
          <w:sz w:val="18"/>
          <w:szCs w:val="18"/>
        </w:rPr>
        <w:t xml:space="preserve"> </w:t>
      </w:r>
      <w:r w:rsidRPr="00D156DB">
        <w:rPr>
          <w:rFonts w:ascii="Calibri" w:hAnsi="Calibri"/>
          <w:sz w:val="18"/>
          <w:szCs w:val="18"/>
        </w:rPr>
        <w:t xml:space="preserve">prescrizioni, costituisce per </w:t>
      </w:r>
      <w:proofErr w:type="gramStart"/>
      <w:r w:rsidRPr="00D156DB">
        <w:rPr>
          <w:rFonts w:ascii="Calibri" w:hAnsi="Calibri"/>
          <w:sz w:val="18"/>
          <w:szCs w:val="18"/>
        </w:rPr>
        <w:t>l’ Impresa</w:t>
      </w:r>
      <w:proofErr w:type="gramEnd"/>
      <w:r w:rsidRPr="00D156DB">
        <w:rPr>
          <w:rFonts w:ascii="Calibri" w:hAnsi="Calibri"/>
          <w:sz w:val="18"/>
          <w:szCs w:val="18"/>
        </w:rPr>
        <w:t xml:space="preserve"> concorrente condizione essenziale per l’ammissione alla</w:t>
      </w:r>
      <w:r>
        <w:rPr>
          <w:rFonts w:ascii="Calibri" w:hAnsi="Calibri"/>
          <w:sz w:val="18"/>
          <w:szCs w:val="18"/>
        </w:rPr>
        <w:t xml:space="preserve"> </w:t>
      </w:r>
      <w:r w:rsidRPr="00D156DB">
        <w:rPr>
          <w:rFonts w:ascii="Calibri" w:hAnsi="Calibri"/>
          <w:sz w:val="18"/>
          <w:szCs w:val="18"/>
        </w:rPr>
        <w:t>procedura di gara sopra indicata, pena l’esclusione dalla medesima. La carenza della</w:t>
      </w:r>
    </w:p>
    <w:p w:rsidR="00F24788" w:rsidRPr="00D156DB" w:rsidRDefault="00F24788" w:rsidP="00F24788">
      <w:pPr>
        <w:jc w:val="both"/>
        <w:rPr>
          <w:rFonts w:ascii="Calibri" w:hAnsi="Calibri"/>
          <w:sz w:val="18"/>
          <w:szCs w:val="18"/>
        </w:rPr>
      </w:pPr>
      <w:proofErr w:type="gramStart"/>
      <w:r w:rsidRPr="00D156DB">
        <w:rPr>
          <w:rFonts w:ascii="Calibri" w:hAnsi="Calibri"/>
          <w:sz w:val="18"/>
          <w:szCs w:val="18"/>
        </w:rPr>
        <w:t>dichiarazione</w:t>
      </w:r>
      <w:proofErr w:type="gramEnd"/>
      <w:r w:rsidRPr="00D156DB">
        <w:rPr>
          <w:rFonts w:ascii="Calibri" w:hAnsi="Calibri"/>
          <w:sz w:val="18"/>
          <w:szCs w:val="18"/>
        </w:rPr>
        <w:t xml:space="preserve"> di accettazione del Patto di integrità o la mancata produzione dello stesso</w:t>
      </w:r>
      <w:r>
        <w:rPr>
          <w:rFonts w:ascii="Calibri" w:hAnsi="Calibri"/>
          <w:sz w:val="18"/>
          <w:szCs w:val="18"/>
        </w:rPr>
        <w:t xml:space="preserve"> </w:t>
      </w:r>
      <w:r w:rsidRPr="00D156DB">
        <w:rPr>
          <w:rFonts w:ascii="Calibri" w:hAnsi="Calibri"/>
          <w:sz w:val="18"/>
          <w:szCs w:val="18"/>
        </w:rPr>
        <w:t>debitamente sottoscritto dal concorrente, sono regolarizzabili attraverso la procedura di soccorso</w:t>
      </w:r>
      <w:r>
        <w:rPr>
          <w:rFonts w:ascii="Calibri" w:hAnsi="Calibri"/>
          <w:sz w:val="18"/>
          <w:szCs w:val="18"/>
        </w:rPr>
        <w:t xml:space="preserve"> </w:t>
      </w:r>
      <w:r w:rsidRPr="00D156DB">
        <w:rPr>
          <w:rFonts w:ascii="Calibri" w:hAnsi="Calibri"/>
          <w:sz w:val="18"/>
          <w:szCs w:val="18"/>
        </w:rPr>
        <w:t>istruttorio di cui all’art.83, comma 9, del d.lgs.n.50/2016, con l’applicazione della sanzione</w:t>
      </w:r>
      <w:r>
        <w:rPr>
          <w:rFonts w:ascii="Calibri" w:hAnsi="Calibri"/>
          <w:sz w:val="18"/>
          <w:szCs w:val="18"/>
        </w:rPr>
        <w:t xml:space="preserve"> </w:t>
      </w:r>
      <w:r w:rsidRPr="00D156DB">
        <w:rPr>
          <w:rFonts w:ascii="Calibri" w:hAnsi="Calibri"/>
          <w:sz w:val="18"/>
          <w:szCs w:val="18"/>
        </w:rPr>
        <w:t>pecuniaria stabilita nella relativa procedura di gara.</w:t>
      </w:r>
    </w:p>
    <w:p w:rsidR="00F24788" w:rsidRPr="00D156DB" w:rsidRDefault="00F24788" w:rsidP="00F24788">
      <w:pPr>
        <w:jc w:val="center"/>
        <w:rPr>
          <w:rFonts w:ascii="Calibri" w:hAnsi="Calibri"/>
          <w:sz w:val="18"/>
          <w:szCs w:val="18"/>
        </w:rPr>
      </w:pPr>
      <w:r w:rsidRPr="00D156DB">
        <w:rPr>
          <w:rFonts w:ascii="Calibri" w:hAnsi="Calibri"/>
          <w:sz w:val="18"/>
          <w:szCs w:val="18"/>
        </w:rPr>
        <w:t>Articolo 2</w:t>
      </w:r>
    </w:p>
    <w:p w:rsidR="00F24788" w:rsidRPr="00D156DB" w:rsidRDefault="00F24788" w:rsidP="00F24788">
      <w:pPr>
        <w:jc w:val="center"/>
        <w:rPr>
          <w:rFonts w:ascii="Calibri" w:hAnsi="Calibri"/>
          <w:sz w:val="18"/>
          <w:szCs w:val="18"/>
        </w:rPr>
      </w:pPr>
      <w:r w:rsidRPr="00D156DB">
        <w:rPr>
          <w:rFonts w:ascii="Calibri" w:hAnsi="Calibri"/>
          <w:sz w:val="18"/>
          <w:szCs w:val="18"/>
        </w:rPr>
        <w:t xml:space="preserve">(Obblighi </w:t>
      </w:r>
      <w:proofErr w:type="gramStart"/>
      <w:r w:rsidRPr="00D156DB">
        <w:rPr>
          <w:rFonts w:ascii="Calibri" w:hAnsi="Calibri"/>
          <w:sz w:val="18"/>
          <w:szCs w:val="18"/>
        </w:rPr>
        <w:t>dell’ Impresa</w:t>
      </w:r>
      <w:proofErr w:type="gramEnd"/>
      <w:r w:rsidRPr="00D156DB">
        <w:rPr>
          <w:rFonts w:ascii="Calibri" w:hAnsi="Calibri"/>
          <w:sz w:val="18"/>
          <w:szCs w:val="18"/>
        </w:rPr>
        <w:t>)</w:t>
      </w:r>
    </w:p>
    <w:p w:rsidR="00F24788" w:rsidRPr="00D156DB" w:rsidRDefault="00F24788" w:rsidP="00F24788">
      <w:pPr>
        <w:jc w:val="both"/>
        <w:rPr>
          <w:rFonts w:ascii="Calibri" w:hAnsi="Calibri"/>
          <w:sz w:val="18"/>
          <w:szCs w:val="18"/>
        </w:rPr>
      </w:pPr>
      <w:r w:rsidRPr="00D156DB">
        <w:rPr>
          <w:rFonts w:ascii="Calibri" w:hAnsi="Calibri"/>
          <w:sz w:val="18"/>
          <w:szCs w:val="18"/>
        </w:rPr>
        <w:lastRenderedPageBreak/>
        <w:t>1.L’Impresa conforma la propria condotta ai principi di lealtà, trasparenza e correttezza.</w:t>
      </w:r>
    </w:p>
    <w:p w:rsidR="00F24788" w:rsidRPr="00D156DB" w:rsidRDefault="00F24788" w:rsidP="00F24788">
      <w:pPr>
        <w:jc w:val="both"/>
        <w:rPr>
          <w:rFonts w:ascii="Calibri" w:hAnsi="Calibri"/>
          <w:sz w:val="18"/>
          <w:szCs w:val="18"/>
        </w:rPr>
      </w:pPr>
      <w:r w:rsidRPr="00D156DB">
        <w:rPr>
          <w:rFonts w:ascii="Calibri" w:hAnsi="Calibri"/>
          <w:sz w:val="18"/>
          <w:szCs w:val="18"/>
        </w:rPr>
        <w:t>2.L’Impresa si impegna a non offrire somme di denaro, utilità, vantaggi, benefici o qualsiasi altra</w:t>
      </w:r>
      <w:r>
        <w:rPr>
          <w:rFonts w:ascii="Calibri" w:hAnsi="Calibri"/>
          <w:sz w:val="18"/>
          <w:szCs w:val="18"/>
        </w:rPr>
        <w:t xml:space="preserve"> </w:t>
      </w:r>
      <w:r w:rsidRPr="00D156DB">
        <w:rPr>
          <w:rFonts w:ascii="Calibri" w:hAnsi="Calibri"/>
          <w:sz w:val="18"/>
          <w:szCs w:val="18"/>
        </w:rPr>
        <w:t>ricompensa, sia direttamente che indirettamente tramite intermediari, al personale</w:t>
      </w:r>
      <w:r>
        <w:rPr>
          <w:rFonts w:ascii="Calibri" w:hAnsi="Calibri"/>
          <w:sz w:val="18"/>
          <w:szCs w:val="18"/>
        </w:rPr>
        <w:t xml:space="preserve"> </w:t>
      </w:r>
      <w:r w:rsidRPr="00D156DB">
        <w:rPr>
          <w:rFonts w:ascii="Calibri" w:hAnsi="Calibri"/>
          <w:sz w:val="18"/>
          <w:szCs w:val="18"/>
        </w:rPr>
        <w:t>dell’Amministrazione, ovvero a terzi, ai fini dell’aggiudicazione della gara o di distorcerne il</w:t>
      </w:r>
    </w:p>
    <w:p w:rsidR="00F24788" w:rsidRPr="00D156DB" w:rsidRDefault="00F24788" w:rsidP="00F24788">
      <w:pPr>
        <w:jc w:val="both"/>
        <w:rPr>
          <w:rFonts w:ascii="Calibri" w:hAnsi="Calibri"/>
          <w:sz w:val="18"/>
          <w:szCs w:val="18"/>
        </w:rPr>
      </w:pPr>
      <w:proofErr w:type="gramStart"/>
      <w:r w:rsidRPr="00D156DB">
        <w:rPr>
          <w:rFonts w:ascii="Calibri" w:hAnsi="Calibri"/>
          <w:sz w:val="18"/>
          <w:szCs w:val="18"/>
        </w:rPr>
        <w:t>corretto</w:t>
      </w:r>
      <w:proofErr w:type="gramEnd"/>
      <w:r w:rsidRPr="00D156DB">
        <w:rPr>
          <w:rFonts w:ascii="Calibri" w:hAnsi="Calibri"/>
          <w:sz w:val="18"/>
          <w:szCs w:val="18"/>
        </w:rPr>
        <w:t xml:space="preserve"> svolgimento.</w:t>
      </w:r>
    </w:p>
    <w:p w:rsidR="00F24788" w:rsidRPr="00D156DB" w:rsidRDefault="00F24788" w:rsidP="00F24788">
      <w:pPr>
        <w:jc w:val="both"/>
        <w:rPr>
          <w:rFonts w:ascii="Calibri" w:hAnsi="Calibri"/>
          <w:sz w:val="18"/>
          <w:szCs w:val="18"/>
        </w:rPr>
      </w:pPr>
      <w:r w:rsidRPr="00D156DB">
        <w:rPr>
          <w:rFonts w:ascii="Calibri" w:hAnsi="Calibri"/>
          <w:sz w:val="18"/>
          <w:szCs w:val="18"/>
        </w:rPr>
        <w:t>3.L’Impresa si impegna a non offrire somme di denaro, utilità, vantaggi, benefici o qualsiasi altra</w:t>
      </w:r>
      <w:r>
        <w:rPr>
          <w:rFonts w:ascii="Calibri" w:hAnsi="Calibri"/>
          <w:sz w:val="18"/>
          <w:szCs w:val="18"/>
        </w:rPr>
        <w:t xml:space="preserve"> </w:t>
      </w:r>
      <w:r w:rsidRPr="00D156DB">
        <w:rPr>
          <w:rFonts w:ascii="Calibri" w:hAnsi="Calibri"/>
          <w:sz w:val="18"/>
          <w:szCs w:val="18"/>
        </w:rPr>
        <w:t>ricompensa, sia direttamente che indirettamente tramite intermediari, al personale</w:t>
      </w:r>
      <w:r>
        <w:rPr>
          <w:rFonts w:ascii="Calibri" w:hAnsi="Calibri"/>
          <w:sz w:val="18"/>
          <w:szCs w:val="18"/>
        </w:rPr>
        <w:t xml:space="preserve"> </w:t>
      </w:r>
      <w:r w:rsidRPr="00D156DB">
        <w:rPr>
          <w:rFonts w:ascii="Calibri" w:hAnsi="Calibri"/>
          <w:sz w:val="18"/>
          <w:szCs w:val="18"/>
        </w:rPr>
        <w:t>dell’Amministrazione, ovvero a terzi, ai fini dell’assegnazione del contratto o di distorcerne la</w:t>
      </w:r>
    </w:p>
    <w:p w:rsidR="00F24788" w:rsidRPr="00D156DB" w:rsidRDefault="00F24788" w:rsidP="00F24788">
      <w:pPr>
        <w:jc w:val="both"/>
        <w:rPr>
          <w:rFonts w:ascii="Calibri" w:hAnsi="Calibri"/>
          <w:sz w:val="18"/>
          <w:szCs w:val="18"/>
        </w:rPr>
      </w:pPr>
      <w:proofErr w:type="gramStart"/>
      <w:r w:rsidRPr="00D156DB">
        <w:rPr>
          <w:rFonts w:ascii="Calibri" w:hAnsi="Calibri"/>
          <w:sz w:val="18"/>
          <w:szCs w:val="18"/>
        </w:rPr>
        <w:t>corretta</w:t>
      </w:r>
      <w:proofErr w:type="gramEnd"/>
      <w:r w:rsidRPr="00D156DB">
        <w:rPr>
          <w:rFonts w:ascii="Calibri" w:hAnsi="Calibri"/>
          <w:sz w:val="18"/>
          <w:szCs w:val="18"/>
        </w:rPr>
        <w:t xml:space="preserve"> e regolare esecuzione.</w:t>
      </w:r>
    </w:p>
    <w:p w:rsidR="00F24788" w:rsidRPr="00D156DB" w:rsidRDefault="00F24788" w:rsidP="00F24788">
      <w:pPr>
        <w:jc w:val="both"/>
        <w:rPr>
          <w:rFonts w:ascii="Calibri" w:hAnsi="Calibri"/>
          <w:sz w:val="18"/>
          <w:szCs w:val="18"/>
        </w:rPr>
      </w:pPr>
      <w:r w:rsidRPr="00D156DB">
        <w:rPr>
          <w:rFonts w:ascii="Calibri" w:hAnsi="Calibri"/>
          <w:sz w:val="18"/>
          <w:szCs w:val="18"/>
        </w:rPr>
        <w:t>4.L’Impresa, salvi ed impregiudicati gli obblighi legali di denuncia alla competente Autorità</w:t>
      </w:r>
      <w:r>
        <w:rPr>
          <w:rFonts w:ascii="Calibri" w:hAnsi="Calibri"/>
          <w:sz w:val="18"/>
          <w:szCs w:val="18"/>
        </w:rPr>
        <w:t xml:space="preserve"> </w:t>
      </w:r>
      <w:r w:rsidRPr="00D156DB">
        <w:rPr>
          <w:rFonts w:ascii="Calibri" w:hAnsi="Calibri"/>
          <w:sz w:val="18"/>
          <w:szCs w:val="18"/>
        </w:rPr>
        <w:t>Giudiziaria, segnala tempestivamente all’Amministrazione qualsiasi fatto o circostanza di cui sia</w:t>
      </w:r>
      <w:r>
        <w:rPr>
          <w:rFonts w:ascii="Calibri" w:hAnsi="Calibri"/>
          <w:sz w:val="18"/>
          <w:szCs w:val="18"/>
        </w:rPr>
        <w:t xml:space="preserve"> </w:t>
      </w:r>
      <w:r w:rsidRPr="00D156DB">
        <w:rPr>
          <w:rFonts w:ascii="Calibri" w:hAnsi="Calibri"/>
          <w:sz w:val="18"/>
          <w:szCs w:val="18"/>
        </w:rPr>
        <w:t xml:space="preserve">a conoscenza, anomalo, corruttivo o costituente </w:t>
      </w:r>
      <w:proofErr w:type="spellStart"/>
      <w:r w:rsidRPr="00D156DB">
        <w:rPr>
          <w:rFonts w:ascii="Calibri" w:hAnsi="Calibri"/>
          <w:sz w:val="18"/>
          <w:szCs w:val="18"/>
        </w:rPr>
        <w:t>altra</w:t>
      </w:r>
      <w:proofErr w:type="spellEnd"/>
      <w:r w:rsidRPr="00D156DB">
        <w:rPr>
          <w:rFonts w:ascii="Calibri" w:hAnsi="Calibri"/>
          <w:sz w:val="18"/>
          <w:szCs w:val="18"/>
        </w:rPr>
        <w:t xml:space="preserve"> fattispecie di illecito ovvero suscettibile di</w:t>
      </w:r>
      <w:r>
        <w:rPr>
          <w:rFonts w:ascii="Calibri" w:hAnsi="Calibri"/>
          <w:sz w:val="18"/>
          <w:szCs w:val="18"/>
        </w:rPr>
        <w:t xml:space="preserve"> </w:t>
      </w:r>
      <w:r w:rsidRPr="00D156DB">
        <w:rPr>
          <w:rFonts w:ascii="Calibri" w:hAnsi="Calibri"/>
          <w:sz w:val="18"/>
          <w:szCs w:val="18"/>
        </w:rPr>
        <w:t>generare turbativa, irregolarità o distorsione nelle fasi di svolgimento del procedimento di gara.</w:t>
      </w:r>
    </w:p>
    <w:p w:rsidR="00F24788" w:rsidRPr="00D156DB" w:rsidRDefault="00F24788" w:rsidP="00F24788">
      <w:pPr>
        <w:jc w:val="both"/>
        <w:rPr>
          <w:rFonts w:ascii="Calibri" w:hAnsi="Calibri"/>
          <w:sz w:val="18"/>
          <w:szCs w:val="18"/>
        </w:rPr>
      </w:pPr>
      <w:r w:rsidRPr="00D156DB">
        <w:rPr>
          <w:rFonts w:ascii="Calibri" w:hAnsi="Calibri"/>
          <w:sz w:val="18"/>
          <w:szCs w:val="18"/>
        </w:rPr>
        <w:t>Agli stessi obblighi, è tenuta anche l’impresa aggiudicataria della gara nella fase dell’esecuzione</w:t>
      </w:r>
      <w:r>
        <w:rPr>
          <w:rFonts w:ascii="Calibri" w:hAnsi="Calibri"/>
          <w:sz w:val="18"/>
          <w:szCs w:val="18"/>
        </w:rPr>
        <w:t xml:space="preserve"> </w:t>
      </w:r>
      <w:r w:rsidRPr="00D156DB">
        <w:rPr>
          <w:rFonts w:ascii="Calibri" w:hAnsi="Calibri"/>
          <w:sz w:val="18"/>
          <w:szCs w:val="18"/>
        </w:rPr>
        <w:t>del contratto.</w:t>
      </w:r>
    </w:p>
    <w:p w:rsidR="00F24788" w:rsidRPr="00D156DB" w:rsidRDefault="00F24788" w:rsidP="00F24788">
      <w:pPr>
        <w:jc w:val="both"/>
        <w:rPr>
          <w:rFonts w:ascii="Calibri" w:hAnsi="Calibri"/>
          <w:sz w:val="18"/>
          <w:szCs w:val="18"/>
        </w:rPr>
      </w:pPr>
      <w:r w:rsidRPr="00D156DB">
        <w:rPr>
          <w:rFonts w:ascii="Calibri" w:hAnsi="Calibri"/>
          <w:sz w:val="18"/>
          <w:szCs w:val="18"/>
        </w:rPr>
        <w:t>5.Il legale rappresentante dell’Impresa informa prontamente e puntualmente tutto il personale di</w:t>
      </w:r>
      <w:r>
        <w:rPr>
          <w:rFonts w:ascii="Calibri" w:hAnsi="Calibri"/>
          <w:sz w:val="18"/>
          <w:szCs w:val="18"/>
        </w:rPr>
        <w:t xml:space="preserve"> </w:t>
      </w:r>
      <w:r w:rsidRPr="00D156DB">
        <w:rPr>
          <w:rFonts w:ascii="Calibri" w:hAnsi="Calibri"/>
          <w:sz w:val="18"/>
          <w:szCs w:val="18"/>
        </w:rPr>
        <w:t>cui si avvale, circa il presente Patto di integrità e gli obblighi in esso contenuti e vigila</w:t>
      </w:r>
      <w:r>
        <w:rPr>
          <w:rFonts w:ascii="Calibri" w:hAnsi="Calibri"/>
          <w:sz w:val="18"/>
          <w:szCs w:val="18"/>
        </w:rPr>
        <w:t xml:space="preserve"> </w:t>
      </w:r>
      <w:r w:rsidRPr="00D156DB">
        <w:rPr>
          <w:rFonts w:ascii="Calibri" w:hAnsi="Calibri"/>
          <w:sz w:val="18"/>
          <w:szCs w:val="18"/>
        </w:rPr>
        <w:t>scrupolosamente sulla loro osservanza.</w:t>
      </w:r>
    </w:p>
    <w:p w:rsidR="00F24788" w:rsidRPr="00D156DB" w:rsidRDefault="00F24788" w:rsidP="00F24788">
      <w:pPr>
        <w:jc w:val="both"/>
        <w:rPr>
          <w:rFonts w:ascii="Calibri" w:hAnsi="Calibri"/>
          <w:sz w:val="18"/>
          <w:szCs w:val="18"/>
        </w:rPr>
      </w:pPr>
      <w:r w:rsidRPr="00D156DB">
        <w:rPr>
          <w:rFonts w:ascii="Calibri" w:hAnsi="Calibri"/>
          <w:sz w:val="18"/>
          <w:szCs w:val="18"/>
        </w:rPr>
        <w:t>6.Il legale rappresentante dell’Impresa segnala eventuali situazioni di conflitto di interesse, di cui</w:t>
      </w:r>
      <w:r>
        <w:rPr>
          <w:rFonts w:ascii="Calibri" w:hAnsi="Calibri"/>
          <w:sz w:val="18"/>
          <w:szCs w:val="18"/>
        </w:rPr>
        <w:t xml:space="preserve"> </w:t>
      </w:r>
      <w:r w:rsidRPr="00D156DB">
        <w:rPr>
          <w:rFonts w:ascii="Calibri" w:hAnsi="Calibri"/>
          <w:sz w:val="18"/>
          <w:szCs w:val="18"/>
        </w:rPr>
        <w:t>sia a conoscenza, rispetto al personale dell’Amministrazione.</w:t>
      </w:r>
    </w:p>
    <w:p w:rsidR="00F24788" w:rsidRPr="00D156DB" w:rsidRDefault="00F24788" w:rsidP="00F24788">
      <w:pPr>
        <w:jc w:val="both"/>
        <w:rPr>
          <w:rFonts w:ascii="Calibri" w:hAnsi="Calibri"/>
          <w:sz w:val="18"/>
          <w:szCs w:val="18"/>
        </w:rPr>
      </w:pPr>
      <w:r w:rsidRPr="00D156DB">
        <w:rPr>
          <w:rFonts w:ascii="Calibri" w:hAnsi="Calibri"/>
          <w:sz w:val="18"/>
          <w:szCs w:val="18"/>
        </w:rPr>
        <w:t xml:space="preserve">7.Il legale rappresentante dell’Impresa </w:t>
      </w:r>
      <w:proofErr w:type="gramStart"/>
      <w:r w:rsidRPr="00D156DB">
        <w:rPr>
          <w:rFonts w:ascii="Calibri" w:hAnsi="Calibri"/>
          <w:sz w:val="18"/>
          <w:szCs w:val="18"/>
        </w:rPr>
        <w:t>dichiara :</w:t>
      </w:r>
      <w:proofErr w:type="gramEnd"/>
    </w:p>
    <w:p w:rsidR="00F24788" w:rsidRPr="00D156DB" w:rsidRDefault="00F24788" w:rsidP="00F24788">
      <w:pPr>
        <w:jc w:val="both"/>
        <w:rPr>
          <w:rFonts w:ascii="Calibri" w:hAnsi="Calibri"/>
          <w:sz w:val="18"/>
          <w:szCs w:val="18"/>
        </w:rPr>
      </w:pPr>
      <w:r w:rsidRPr="00D156DB">
        <w:rPr>
          <w:rFonts w:ascii="Calibri" w:hAnsi="Calibri"/>
          <w:sz w:val="18"/>
          <w:szCs w:val="18"/>
        </w:rPr>
        <w:t>- di non avere in alcun modo influenzato il procedimento amministrativo diretto a stabilire il</w:t>
      </w:r>
      <w:r>
        <w:rPr>
          <w:rFonts w:ascii="Calibri" w:hAnsi="Calibri"/>
          <w:sz w:val="18"/>
          <w:szCs w:val="18"/>
        </w:rPr>
        <w:t xml:space="preserve"> </w:t>
      </w:r>
      <w:r w:rsidRPr="00D156DB">
        <w:rPr>
          <w:rFonts w:ascii="Calibri" w:hAnsi="Calibri"/>
          <w:sz w:val="18"/>
          <w:szCs w:val="18"/>
        </w:rPr>
        <w:t>contenuto del bando di gara e della documentazione tecnica e normativa ad esso allegata, al fine</w:t>
      </w:r>
      <w:r>
        <w:rPr>
          <w:rFonts w:ascii="Calibri" w:hAnsi="Calibri"/>
          <w:sz w:val="18"/>
          <w:szCs w:val="18"/>
        </w:rPr>
        <w:t xml:space="preserve"> </w:t>
      </w:r>
      <w:r w:rsidRPr="00D156DB">
        <w:rPr>
          <w:rFonts w:ascii="Calibri" w:hAnsi="Calibri"/>
          <w:sz w:val="18"/>
          <w:szCs w:val="18"/>
        </w:rPr>
        <w:t>di condizionare la determinazione del prezzo posto a base d’asta ed i criteri di scelta del</w:t>
      </w:r>
    </w:p>
    <w:p w:rsidR="00F24788" w:rsidRPr="00D156DB" w:rsidRDefault="00F24788" w:rsidP="00F24788">
      <w:pPr>
        <w:jc w:val="both"/>
        <w:rPr>
          <w:rFonts w:ascii="Calibri" w:hAnsi="Calibri"/>
          <w:sz w:val="18"/>
          <w:szCs w:val="18"/>
        </w:rPr>
      </w:pPr>
      <w:proofErr w:type="gramStart"/>
      <w:r w:rsidRPr="00D156DB">
        <w:rPr>
          <w:rFonts w:ascii="Calibri" w:hAnsi="Calibri"/>
          <w:sz w:val="18"/>
          <w:szCs w:val="18"/>
        </w:rPr>
        <w:t>contraente</w:t>
      </w:r>
      <w:proofErr w:type="gramEnd"/>
      <w:r w:rsidRPr="00D156DB">
        <w:rPr>
          <w:rFonts w:ascii="Calibri" w:hAnsi="Calibri"/>
          <w:sz w:val="18"/>
          <w:szCs w:val="18"/>
        </w:rPr>
        <w:t>, ivi compresi i requisiti di ordine generale, tecnici, professionali, finanziari richiesti</w:t>
      </w:r>
      <w:r>
        <w:rPr>
          <w:rFonts w:ascii="Calibri" w:hAnsi="Calibri"/>
          <w:sz w:val="18"/>
          <w:szCs w:val="18"/>
        </w:rPr>
        <w:t xml:space="preserve"> </w:t>
      </w:r>
      <w:r w:rsidRPr="00D156DB">
        <w:rPr>
          <w:rFonts w:ascii="Calibri" w:hAnsi="Calibri"/>
          <w:sz w:val="18"/>
          <w:szCs w:val="18"/>
        </w:rPr>
        <w:t>per la partecipazione ed i requisiti tecnici del bene, servizio o opera oggetto dell’appalto.</w:t>
      </w:r>
    </w:p>
    <w:p w:rsidR="00F24788" w:rsidRPr="00D156DB" w:rsidRDefault="00F24788" w:rsidP="00F24788">
      <w:pPr>
        <w:jc w:val="both"/>
        <w:rPr>
          <w:rFonts w:ascii="Calibri" w:hAnsi="Calibri"/>
          <w:sz w:val="18"/>
          <w:szCs w:val="18"/>
        </w:rPr>
      </w:pPr>
      <w:r w:rsidRPr="00D156DB">
        <w:rPr>
          <w:rFonts w:ascii="Calibri" w:hAnsi="Calibri"/>
          <w:sz w:val="18"/>
          <w:szCs w:val="18"/>
        </w:rPr>
        <w:t>- di non trovarsi in situazioni di controllo o di collegamento (formale e/o sostanziale) con altri</w:t>
      </w:r>
      <w:r>
        <w:rPr>
          <w:rFonts w:ascii="Calibri" w:hAnsi="Calibri"/>
          <w:sz w:val="18"/>
          <w:szCs w:val="18"/>
        </w:rPr>
        <w:t xml:space="preserve"> </w:t>
      </w:r>
      <w:r w:rsidRPr="00D156DB">
        <w:rPr>
          <w:rFonts w:ascii="Calibri" w:hAnsi="Calibri"/>
          <w:sz w:val="18"/>
          <w:szCs w:val="18"/>
        </w:rPr>
        <w:t>concorrenti e che non si è accordato e non si accorderà con altri partecipanti alla gara per limitare</w:t>
      </w:r>
      <w:r>
        <w:rPr>
          <w:rFonts w:ascii="Calibri" w:hAnsi="Calibri"/>
          <w:sz w:val="18"/>
          <w:szCs w:val="18"/>
        </w:rPr>
        <w:t xml:space="preserve"> </w:t>
      </w:r>
      <w:r w:rsidRPr="00D156DB">
        <w:rPr>
          <w:rFonts w:ascii="Calibri" w:hAnsi="Calibri"/>
          <w:sz w:val="18"/>
          <w:szCs w:val="18"/>
        </w:rPr>
        <w:t>la libera concorrenza e, comunque, di non trovarsi in altre situazioni ritenute incompatibili con la</w:t>
      </w:r>
      <w:r>
        <w:rPr>
          <w:rFonts w:ascii="Calibri" w:hAnsi="Calibri"/>
          <w:sz w:val="18"/>
          <w:szCs w:val="18"/>
        </w:rPr>
        <w:t xml:space="preserve"> </w:t>
      </w:r>
      <w:r w:rsidRPr="00D156DB">
        <w:rPr>
          <w:rFonts w:ascii="Calibri" w:hAnsi="Calibri"/>
          <w:sz w:val="18"/>
          <w:szCs w:val="18"/>
        </w:rPr>
        <w:t>partecipazione alle gare dal Codice degli Appalti, dal Codice Civile ovvero dalle altre</w:t>
      </w:r>
      <w:r>
        <w:rPr>
          <w:rFonts w:ascii="Calibri" w:hAnsi="Calibri"/>
          <w:sz w:val="18"/>
          <w:szCs w:val="18"/>
        </w:rPr>
        <w:t xml:space="preserve"> </w:t>
      </w:r>
      <w:r w:rsidRPr="00D156DB">
        <w:rPr>
          <w:rFonts w:ascii="Calibri" w:hAnsi="Calibri"/>
          <w:sz w:val="18"/>
          <w:szCs w:val="18"/>
        </w:rPr>
        <w:t>disposizioni normative vigenti;</w:t>
      </w:r>
    </w:p>
    <w:p w:rsidR="00F24788" w:rsidRPr="00D156DB" w:rsidRDefault="00F24788" w:rsidP="00F24788">
      <w:pPr>
        <w:jc w:val="both"/>
        <w:rPr>
          <w:rFonts w:ascii="Calibri" w:hAnsi="Calibri"/>
          <w:sz w:val="18"/>
          <w:szCs w:val="18"/>
        </w:rPr>
      </w:pPr>
      <w:r w:rsidRPr="00D156DB">
        <w:rPr>
          <w:rFonts w:ascii="Calibri" w:hAnsi="Calibri"/>
          <w:sz w:val="18"/>
          <w:szCs w:val="18"/>
        </w:rPr>
        <w:t xml:space="preserve">- di non aver conferito incarichi ai soggetti di cui all’art. 53, c. 16-ter, del </w:t>
      </w:r>
      <w:proofErr w:type="spellStart"/>
      <w:r w:rsidRPr="00D156DB">
        <w:rPr>
          <w:rFonts w:ascii="Calibri" w:hAnsi="Calibri"/>
          <w:sz w:val="18"/>
          <w:szCs w:val="18"/>
        </w:rPr>
        <w:t>D.Lgs.</w:t>
      </w:r>
      <w:proofErr w:type="spellEnd"/>
      <w:r w:rsidRPr="00D156DB">
        <w:rPr>
          <w:rFonts w:ascii="Calibri" w:hAnsi="Calibri"/>
          <w:sz w:val="18"/>
          <w:szCs w:val="18"/>
        </w:rPr>
        <w:t xml:space="preserve"> n. 165 del 30</w:t>
      </w:r>
      <w:r>
        <w:rPr>
          <w:rFonts w:ascii="Calibri" w:hAnsi="Calibri"/>
          <w:sz w:val="18"/>
          <w:szCs w:val="18"/>
        </w:rPr>
        <w:t xml:space="preserve"> </w:t>
      </w:r>
      <w:r w:rsidRPr="00D156DB">
        <w:rPr>
          <w:rFonts w:ascii="Calibri" w:hAnsi="Calibri"/>
          <w:sz w:val="18"/>
          <w:szCs w:val="18"/>
        </w:rPr>
        <w:t xml:space="preserve">marzo 2001 così come integrato dall’art.21 del </w:t>
      </w:r>
      <w:proofErr w:type="spellStart"/>
      <w:r w:rsidRPr="00D156DB">
        <w:rPr>
          <w:rFonts w:ascii="Calibri" w:hAnsi="Calibri"/>
          <w:sz w:val="18"/>
          <w:szCs w:val="18"/>
        </w:rPr>
        <w:t>D.Lgs.</w:t>
      </w:r>
      <w:proofErr w:type="spellEnd"/>
      <w:r w:rsidRPr="00D156DB">
        <w:rPr>
          <w:rFonts w:ascii="Calibri" w:hAnsi="Calibri"/>
          <w:sz w:val="18"/>
          <w:szCs w:val="18"/>
        </w:rPr>
        <w:t xml:space="preserve"> 8.4.2013, n.39, o di non aver stipulato</w:t>
      </w:r>
      <w:r>
        <w:rPr>
          <w:rFonts w:ascii="Calibri" w:hAnsi="Calibri"/>
          <w:sz w:val="18"/>
          <w:szCs w:val="18"/>
        </w:rPr>
        <w:t xml:space="preserve"> </w:t>
      </w:r>
      <w:r w:rsidRPr="00D156DB">
        <w:rPr>
          <w:rFonts w:ascii="Calibri" w:hAnsi="Calibri"/>
          <w:sz w:val="18"/>
          <w:szCs w:val="18"/>
        </w:rPr>
        <w:t>contratti con i medesimi soggetti;</w:t>
      </w:r>
    </w:p>
    <w:p w:rsidR="00F24788" w:rsidRPr="00D156DB" w:rsidRDefault="00F24788" w:rsidP="00F24788">
      <w:pPr>
        <w:jc w:val="both"/>
        <w:rPr>
          <w:rFonts w:ascii="Calibri" w:hAnsi="Calibri"/>
          <w:sz w:val="18"/>
          <w:szCs w:val="18"/>
        </w:rPr>
      </w:pPr>
      <w:r w:rsidRPr="00D156DB">
        <w:rPr>
          <w:rFonts w:ascii="Calibri" w:hAnsi="Calibri"/>
          <w:sz w:val="18"/>
          <w:szCs w:val="18"/>
        </w:rPr>
        <w:t>- di essere consapevole che, qualora venga accertata la violazione del suddetto divieto di cui</w:t>
      </w:r>
      <w:r>
        <w:rPr>
          <w:rFonts w:ascii="Calibri" w:hAnsi="Calibri"/>
          <w:sz w:val="18"/>
          <w:szCs w:val="18"/>
        </w:rPr>
        <w:t xml:space="preserve"> </w:t>
      </w:r>
      <w:r w:rsidRPr="00D156DB">
        <w:rPr>
          <w:rFonts w:ascii="Calibri" w:hAnsi="Calibri"/>
          <w:sz w:val="18"/>
          <w:szCs w:val="18"/>
        </w:rPr>
        <w:t xml:space="preserve">all’art.53, comma 16-ter, del </w:t>
      </w:r>
      <w:proofErr w:type="spellStart"/>
      <w:r w:rsidRPr="00D156DB">
        <w:rPr>
          <w:rFonts w:ascii="Calibri" w:hAnsi="Calibri"/>
          <w:sz w:val="18"/>
          <w:szCs w:val="18"/>
        </w:rPr>
        <w:t>D.Lgs.</w:t>
      </w:r>
      <w:proofErr w:type="spellEnd"/>
      <w:r w:rsidRPr="00D156DB">
        <w:rPr>
          <w:rFonts w:ascii="Calibri" w:hAnsi="Calibri"/>
          <w:sz w:val="18"/>
          <w:szCs w:val="18"/>
        </w:rPr>
        <w:t xml:space="preserve"> 30 marzo 2001, n. 165 così come integrato dall’art.21 del</w:t>
      </w:r>
      <w:r>
        <w:rPr>
          <w:rFonts w:ascii="Calibri" w:hAnsi="Calibri"/>
          <w:sz w:val="18"/>
          <w:szCs w:val="18"/>
        </w:rPr>
        <w:t xml:space="preserve"> </w:t>
      </w:r>
      <w:proofErr w:type="spellStart"/>
      <w:r w:rsidRPr="00D156DB">
        <w:rPr>
          <w:rFonts w:ascii="Calibri" w:hAnsi="Calibri"/>
          <w:sz w:val="18"/>
          <w:szCs w:val="18"/>
        </w:rPr>
        <w:t>D.Lgs.</w:t>
      </w:r>
      <w:proofErr w:type="spellEnd"/>
      <w:r w:rsidRPr="00D156DB">
        <w:rPr>
          <w:rFonts w:ascii="Calibri" w:hAnsi="Calibri"/>
          <w:sz w:val="18"/>
          <w:szCs w:val="18"/>
        </w:rPr>
        <w:t xml:space="preserve"> 8.4.2013, n.39 verrà disposta l’immediata esclusione </w:t>
      </w:r>
      <w:proofErr w:type="gramStart"/>
      <w:r w:rsidRPr="00D156DB">
        <w:rPr>
          <w:rFonts w:ascii="Calibri" w:hAnsi="Calibri"/>
          <w:sz w:val="18"/>
          <w:szCs w:val="18"/>
        </w:rPr>
        <w:t>dell’ Impresa</w:t>
      </w:r>
      <w:proofErr w:type="gramEnd"/>
      <w:r w:rsidRPr="00D156DB">
        <w:rPr>
          <w:rFonts w:ascii="Calibri" w:hAnsi="Calibri"/>
          <w:sz w:val="18"/>
          <w:szCs w:val="18"/>
        </w:rPr>
        <w:t xml:space="preserve"> dalla partecipazione</w:t>
      </w:r>
    </w:p>
    <w:p w:rsidR="00F24788" w:rsidRPr="00D156DB" w:rsidRDefault="00F24788" w:rsidP="00F24788">
      <w:pPr>
        <w:jc w:val="both"/>
        <w:rPr>
          <w:rFonts w:ascii="Calibri" w:hAnsi="Calibri"/>
          <w:sz w:val="18"/>
          <w:szCs w:val="18"/>
        </w:rPr>
      </w:pPr>
      <w:proofErr w:type="gramStart"/>
      <w:r w:rsidRPr="00D156DB">
        <w:rPr>
          <w:rFonts w:ascii="Calibri" w:hAnsi="Calibri"/>
          <w:sz w:val="18"/>
          <w:szCs w:val="18"/>
        </w:rPr>
        <w:t>alla</w:t>
      </w:r>
      <w:proofErr w:type="gramEnd"/>
      <w:r w:rsidRPr="00D156DB">
        <w:rPr>
          <w:rFonts w:ascii="Calibri" w:hAnsi="Calibri"/>
          <w:sz w:val="18"/>
          <w:szCs w:val="18"/>
        </w:rPr>
        <w:t xml:space="preserve"> procedura d’affidamento.</w:t>
      </w:r>
    </w:p>
    <w:p w:rsidR="00F24788" w:rsidRPr="00D156DB" w:rsidRDefault="00F24788" w:rsidP="00F24788">
      <w:pPr>
        <w:jc w:val="both"/>
        <w:rPr>
          <w:rFonts w:ascii="Calibri" w:hAnsi="Calibri"/>
          <w:sz w:val="18"/>
          <w:szCs w:val="18"/>
        </w:rPr>
      </w:pPr>
      <w:r w:rsidRPr="00D156DB">
        <w:rPr>
          <w:rFonts w:ascii="Calibri" w:hAnsi="Calibri"/>
          <w:sz w:val="18"/>
          <w:szCs w:val="18"/>
        </w:rPr>
        <w:t>- di impegnarsi a rendere noti, su richiesta dell’Amministrazione, tutti i pagamenti eseguiti e</w:t>
      </w:r>
      <w:r>
        <w:rPr>
          <w:rFonts w:ascii="Calibri" w:hAnsi="Calibri"/>
          <w:sz w:val="18"/>
          <w:szCs w:val="18"/>
        </w:rPr>
        <w:t xml:space="preserve"> </w:t>
      </w:r>
      <w:r w:rsidRPr="00D156DB">
        <w:rPr>
          <w:rFonts w:ascii="Calibri" w:hAnsi="Calibri"/>
          <w:sz w:val="18"/>
          <w:szCs w:val="18"/>
        </w:rPr>
        <w:t>riguardanti il contratto eventualmente aggiudicatole a seguito della procedura di affidamento.</w:t>
      </w:r>
    </w:p>
    <w:p w:rsidR="00F24788" w:rsidRPr="00D156DB" w:rsidRDefault="00F24788" w:rsidP="00F24788">
      <w:pPr>
        <w:jc w:val="center"/>
        <w:rPr>
          <w:rFonts w:ascii="Calibri" w:hAnsi="Calibri"/>
          <w:sz w:val="18"/>
          <w:szCs w:val="18"/>
        </w:rPr>
      </w:pPr>
      <w:r w:rsidRPr="00D156DB">
        <w:rPr>
          <w:rFonts w:ascii="Calibri" w:hAnsi="Calibri"/>
          <w:sz w:val="18"/>
          <w:szCs w:val="18"/>
        </w:rPr>
        <w:t>Articolo 3</w:t>
      </w:r>
    </w:p>
    <w:p w:rsidR="00F24788" w:rsidRPr="00D156DB" w:rsidRDefault="00F24788" w:rsidP="00F24788">
      <w:pPr>
        <w:jc w:val="center"/>
        <w:rPr>
          <w:rFonts w:ascii="Calibri" w:hAnsi="Calibri"/>
          <w:sz w:val="18"/>
          <w:szCs w:val="18"/>
        </w:rPr>
      </w:pPr>
      <w:r w:rsidRPr="00D156DB">
        <w:rPr>
          <w:rFonts w:ascii="Calibri" w:hAnsi="Calibri"/>
          <w:sz w:val="18"/>
          <w:szCs w:val="18"/>
        </w:rPr>
        <w:t>(Obblighi dell’Amministrazione)</w:t>
      </w:r>
    </w:p>
    <w:p w:rsidR="00F24788" w:rsidRPr="00D156DB" w:rsidRDefault="00F24788" w:rsidP="00F24788">
      <w:pPr>
        <w:jc w:val="both"/>
        <w:rPr>
          <w:rFonts w:ascii="Calibri" w:hAnsi="Calibri"/>
          <w:sz w:val="18"/>
          <w:szCs w:val="18"/>
        </w:rPr>
      </w:pPr>
      <w:r w:rsidRPr="00D156DB">
        <w:rPr>
          <w:rFonts w:ascii="Calibri" w:hAnsi="Calibri"/>
          <w:sz w:val="18"/>
          <w:szCs w:val="18"/>
        </w:rPr>
        <w:t>1.L’Amministrazione conforma la propria condotta ai principi di lealtà, trasparenza e correttezza.</w:t>
      </w:r>
    </w:p>
    <w:p w:rsidR="00F24788" w:rsidRPr="00D156DB" w:rsidRDefault="00F24788" w:rsidP="00F24788">
      <w:pPr>
        <w:jc w:val="both"/>
        <w:rPr>
          <w:rFonts w:ascii="Calibri" w:hAnsi="Calibri"/>
          <w:sz w:val="18"/>
          <w:szCs w:val="18"/>
        </w:rPr>
      </w:pPr>
      <w:r w:rsidRPr="00D156DB">
        <w:rPr>
          <w:rFonts w:ascii="Calibri" w:hAnsi="Calibri"/>
          <w:sz w:val="18"/>
          <w:szCs w:val="18"/>
        </w:rPr>
        <w:t>2.L’Amministrazione informa il proprio personale e tutti i soggetti in essa operanti, a qualsiasi</w:t>
      </w:r>
      <w:r>
        <w:rPr>
          <w:rFonts w:ascii="Calibri" w:hAnsi="Calibri"/>
          <w:sz w:val="18"/>
          <w:szCs w:val="18"/>
        </w:rPr>
        <w:t xml:space="preserve"> </w:t>
      </w:r>
      <w:r w:rsidRPr="00D156DB">
        <w:rPr>
          <w:rFonts w:ascii="Calibri" w:hAnsi="Calibri"/>
          <w:sz w:val="18"/>
          <w:szCs w:val="18"/>
        </w:rPr>
        <w:t>titolo coinvolti nella procedura di gara sopra indicata e nelle fasi di vigilanza, controllo e</w:t>
      </w:r>
      <w:r>
        <w:rPr>
          <w:rFonts w:ascii="Calibri" w:hAnsi="Calibri"/>
          <w:sz w:val="18"/>
          <w:szCs w:val="18"/>
        </w:rPr>
        <w:t xml:space="preserve"> </w:t>
      </w:r>
      <w:r w:rsidRPr="00D156DB">
        <w:rPr>
          <w:rFonts w:ascii="Calibri" w:hAnsi="Calibri"/>
          <w:sz w:val="18"/>
          <w:szCs w:val="18"/>
        </w:rPr>
        <w:t>gestione dell’esecuzione del relativo contratto qualora assegnato, circa il presente Patto di</w:t>
      </w:r>
      <w:r>
        <w:rPr>
          <w:rFonts w:ascii="Calibri" w:hAnsi="Calibri"/>
          <w:sz w:val="18"/>
          <w:szCs w:val="18"/>
        </w:rPr>
        <w:t xml:space="preserve"> </w:t>
      </w:r>
      <w:r w:rsidRPr="00D156DB">
        <w:rPr>
          <w:rFonts w:ascii="Calibri" w:hAnsi="Calibri"/>
          <w:sz w:val="18"/>
          <w:szCs w:val="18"/>
        </w:rPr>
        <w:t>integrità e gli obblighi in esso contenuti, vigilando sulla loro osservanza.</w:t>
      </w:r>
    </w:p>
    <w:p w:rsidR="00F24788" w:rsidRPr="00D156DB" w:rsidRDefault="00F24788" w:rsidP="00F24788">
      <w:pPr>
        <w:jc w:val="both"/>
        <w:rPr>
          <w:rFonts w:ascii="Calibri" w:hAnsi="Calibri"/>
          <w:sz w:val="18"/>
          <w:szCs w:val="18"/>
        </w:rPr>
      </w:pPr>
      <w:r w:rsidRPr="00D156DB">
        <w:rPr>
          <w:rFonts w:ascii="Calibri" w:hAnsi="Calibri"/>
          <w:sz w:val="18"/>
          <w:szCs w:val="18"/>
        </w:rPr>
        <w:t>3.L’Amministrazione attiverà le procedure di legge nei confronti del personale che non conformi</w:t>
      </w:r>
      <w:r>
        <w:rPr>
          <w:rFonts w:ascii="Calibri" w:hAnsi="Calibri"/>
          <w:sz w:val="18"/>
          <w:szCs w:val="18"/>
        </w:rPr>
        <w:t xml:space="preserve"> </w:t>
      </w:r>
      <w:r w:rsidRPr="00D156DB">
        <w:rPr>
          <w:rFonts w:ascii="Calibri" w:hAnsi="Calibri"/>
          <w:sz w:val="18"/>
          <w:szCs w:val="18"/>
        </w:rPr>
        <w:t>il proprio operato ai principi richiamati al comma primo, ed alle disposizioni contenute nel</w:t>
      </w:r>
      <w:r>
        <w:rPr>
          <w:rFonts w:ascii="Calibri" w:hAnsi="Calibri"/>
          <w:sz w:val="18"/>
          <w:szCs w:val="18"/>
        </w:rPr>
        <w:t xml:space="preserve"> </w:t>
      </w:r>
      <w:r w:rsidRPr="00D156DB">
        <w:rPr>
          <w:rFonts w:ascii="Calibri" w:hAnsi="Calibri"/>
          <w:sz w:val="18"/>
          <w:szCs w:val="18"/>
        </w:rPr>
        <w:t xml:space="preserve">codice di </w:t>
      </w:r>
      <w:r w:rsidRPr="00D156DB">
        <w:rPr>
          <w:rFonts w:ascii="Calibri" w:hAnsi="Calibri"/>
          <w:sz w:val="18"/>
          <w:szCs w:val="18"/>
        </w:rPr>
        <w:t>comportamento dei dipendenti pubblici di cui</w:t>
      </w:r>
      <w:r>
        <w:rPr>
          <w:rFonts w:ascii="Calibri" w:hAnsi="Calibri"/>
          <w:sz w:val="18"/>
          <w:szCs w:val="18"/>
        </w:rPr>
        <w:t xml:space="preserve"> al D.P.R. 16 aprile 2013, n.62</w:t>
      </w:r>
      <w:r w:rsidRPr="00D156DB">
        <w:rPr>
          <w:rFonts w:ascii="Calibri" w:hAnsi="Calibri"/>
          <w:sz w:val="18"/>
          <w:szCs w:val="18"/>
        </w:rPr>
        <w:t>.</w:t>
      </w:r>
    </w:p>
    <w:p w:rsidR="00F24788" w:rsidRPr="00D156DB" w:rsidRDefault="00F24788" w:rsidP="00F24788">
      <w:pPr>
        <w:jc w:val="both"/>
        <w:rPr>
          <w:rFonts w:ascii="Calibri" w:hAnsi="Calibri"/>
          <w:sz w:val="18"/>
          <w:szCs w:val="18"/>
        </w:rPr>
      </w:pPr>
      <w:r w:rsidRPr="00D156DB">
        <w:rPr>
          <w:rFonts w:ascii="Calibri" w:hAnsi="Calibri"/>
          <w:sz w:val="18"/>
          <w:szCs w:val="18"/>
        </w:rPr>
        <w:t>4.L’Amministrazione aprirà un procedimento istruttorio per la verifica di ogni eventuale</w:t>
      </w:r>
      <w:r>
        <w:rPr>
          <w:rFonts w:ascii="Calibri" w:hAnsi="Calibri"/>
          <w:sz w:val="18"/>
          <w:szCs w:val="18"/>
        </w:rPr>
        <w:t xml:space="preserve"> </w:t>
      </w:r>
      <w:r w:rsidRPr="00D156DB">
        <w:rPr>
          <w:rFonts w:ascii="Calibri" w:hAnsi="Calibri"/>
          <w:sz w:val="18"/>
          <w:szCs w:val="18"/>
        </w:rPr>
        <w:t>segnalazione ricevuta in merito a condotte anomale, poste in essere dal proprio personale in</w:t>
      </w:r>
      <w:r>
        <w:rPr>
          <w:rFonts w:ascii="Calibri" w:hAnsi="Calibri"/>
          <w:sz w:val="18"/>
          <w:szCs w:val="18"/>
        </w:rPr>
        <w:t xml:space="preserve"> </w:t>
      </w:r>
      <w:r w:rsidRPr="00D156DB">
        <w:rPr>
          <w:rFonts w:ascii="Calibri" w:hAnsi="Calibri"/>
          <w:sz w:val="18"/>
          <w:szCs w:val="18"/>
        </w:rPr>
        <w:t>relazione al procedimento di gara ed alle fasi di esecuzione del contratto.</w:t>
      </w:r>
    </w:p>
    <w:p w:rsidR="00F24788" w:rsidRPr="00D156DB" w:rsidRDefault="00F24788" w:rsidP="00F24788">
      <w:pPr>
        <w:jc w:val="both"/>
        <w:rPr>
          <w:rFonts w:ascii="Calibri" w:hAnsi="Calibri"/>
          <w:sz w:val="18"/>
          <w:szCs w:val="18"/>
        </w:rPr>
      </w:pPr>
      <w:r w:rsidRPr="00D156DB">
        <w:rPr>
          <w:rFonts w:ascii="Calibri" w:hAnsi="Calibri"/>
          <w:sz w:val="18"/>
          <w:szCs w:val="18"/>
        </w:rPr>
        <w:t>5.L’Amministrazione formalizza l’accertamento delle violazioni del presente Patto di integrità,</w:t>
      </w:r>
      <w:r>
        <w:rPr>
          <w:rFonts w:ascii="Calibri" w:hAnsi="Calibri"/>
          <w:sz w:val="18"/>
          <w:szCs w:val="18"/>
        </w:rPr>
        <w:t xml:space="preserve"> </w:t>
      </w:r>
      <w:r w:rsidRPr="00D156DB">
        <w:rPr>
          <w:rFonts w:ascii="Calibri" w:hAnsi="Calibri"/>
          <w:sz w:val="18"/>
          <w:szCs w:val="18"/>
        </w:rPr>
        <w:t>nel rispetto del principio del contraddittorio.</w:t>
      </w:r>
    </w:p>
    <w:p w:rsidR="00F24788" w:rsidRPr="00D156DB" w:rsidRDefault="00F24788" w:rsidP="00F24788">
      <w:pPr>
        <w:jc w:val="center"/>
        <w:rPr>
          <w:rFonts w:ascii="Calibri" w:hAnsi="Calibri"/>
          <w:sz w:val="18"/>
          <w:szCs w:val="18"/>
        </w:rPr>
      </w:pPr>
      <w:r w:rsidRPr="00D156DB">
        <w:rPr>
          <w:rFonts w:ascii="Calibri" w:hAnsi="Calibri"/>
          <w:sz w:val="18"/>
          <w:szCs w:val="18"/>
        </w:rPr>
        <w:t>Articolo 4</w:t>
      </w:r>
    </w:p>
    <w:p w:rsidR="00F24788" w:rsidRPr="00D156DB" w:rsidRDefault="00F24788" w:rsidP="00F24788">
      <w:pPr>
        <w:jc w:val="center"/>
        <w:rPr>
          <w:rFonts w:ascii="Calibri" w:hAnsi="Calibri"/>
          <w:sz w:val="18"/>
          <w:szCs w:val="18"/>
        </w:rPr>
      </w:pPr>
      <w:r w:rsidRPr="00D156DB">
        <w:rPr>
          <w:rFonts w:ascii="Calibri" w:hAnsi="Calibri"/>
          <w:sz w:val="18"/>
          <w:szCs w:val="18"/>
        </w:rPr>
        <w:t>(Sanzioni)</w:t>
      </w:r>
    </w:p>
    <w:p w:rsidR="00F24788" w:rsidRPr="00D156DB" w:rsidRDefault="00F24788" w:rsidP="00F24788">
      <w:pPr>
        <w:jc w:val="both"/>
        <w:rPr>
          <w:rFonts w:ascii="Calibri" w:hAnsi="Calibri"/>
          <w:sz w:val="18"/>
          <w:szCs w:val="18"/>
        </w:rPr>
      </w:pPr>
      <w:r w:rsidRPr="00D156DB">
        <w:rPr>
          <w:rFonts w:ascii="Calibri" w:hAnsi="Calibri"/>
          <w:sz w:val="18"/>
          <w:szCs w:val="18"/>
        </w:rPr>
        <w:t>1.L’accertamento del mancato rispetto da parte dell’Impresa anche di una sola delle prescrizioni</w:t>
      </w:r>
      <w:r>
        <w:rPr>
          <w:rFonts w:ascii="Calibri" w:hAnsi="Calibri"/>
          <w:sz w:val="18"/>
          <w:szCs w:val="18"/>
        </w:rPr>
        <w:t xml:space="preserve"> </w:t>
      </w:r>
      <w:r w:rsidRPr="00D156DB">
        <w:rPr>
          <w:rFonts w:ascii="Calibri" w:hAnsi="Calibri"/>
          <w:sz w:val="18"/>
          <w:szCs w:val="18"/>
        </w:rPr>
        <w:t>indicate all’art.2 del presente Patto potrà comportare oltre alla segnalazione agli Organi</w:t>
      </w:r>
      <w:r>
        <w:rPr>
          <w:rFonts w:ascii="Calibri" w:hAnsi="Calibri"/>
          <w:sz w:val="18"/>
          <w:szCs w:val="18"/>
        </w:rPr>
        <w:t xml:space="preserve"> </w:t>
      </w:r>
      <w:r w:rsidRPr="00D156DB">
        <w:rPr>
          <w:rFonts w:ascii="Calibri" w:hAnsi="Calibri"/>
          <w:sz w:val="18"/>
          <w:szCs w:val="18"/>
        </w:rPr>
        <w:t>competenti, l’applicazione, previa contestazione scritta, delle seguenti sanzioni:</w:t>
      </w:r>
    </w:p>
    <w:p w:rsidR="00F24788" w:rsidRPr="00D156DB" w:rsidRDefault="00F24788" w:rsidP="00F24788">
      <w:pPr>
        <w:jc w:val="both"/>
        <w:rPr>
          <w:rFonts w:ascii="Calibri" w:hAnsi="Calibri"/>
          <w:sz w:val="18"/>
          <w:szCs w:val="18"/>
        </w:rPr>
      </w:pPr>
      <w:r w:rsidRPr="00D156DB">
        <w:rPr>
          <w:rFonts w:ascii="Calibri" w:hAnsi="Calibri"/>
          <w:sz w:val="18"/>
          <w:szCs w:val="18"/>
        </w:rPr>
        <w:t>- esclusione dalla procedura di affidamento ed escussione della cauzione provvisoria a garanzia</w:t>
      </w:r>
      <w:r>
        <w:rPr>
          <w:rFonts w:ascii="Calibri" w:hAnsi="Calibri"/>
          <w:sz w:val="18"/>
          <w:szCs w:val="18"/>
        </w:rPr>
        <w:t xml:space="preserve"> </w:t>
      </w:r>
      <w:r w:rsidRPr="00D156DB">
        <w:rPr>
          <w:rFonts w:ascii="Calibri" w:hAnsi="Calibri"/>
          <w:sz w:val="18"/>
          <w:szCs w:val="18"/>
        </w:rPr>
        <w:t>della serietà dell’offerta, se la violazione è accertata nella fase precedente all’aggiudicazione</w:t>
      </w:r>
      <w:r>
        <w:rPr>
          <w:rFonts w:ascii="Calibri" w:hAnsi="Calibri"/>
          <w:sz w:val="18"/>
          <w:szCs w:val="18"/>
        </w:rPr>
        <w:t xml:space="preserve"> </w:t>
      </w:r>
      <w:r w:rsidRPr="00D156DB">
        <w:rPr>
          <w:rFonts w:ascii="Calibri" w:hAnsi="Calibri"/>
          <w:sz w:val="18"/>
          <w:szCs w:val="18"/>
        </w:rPr>
        <w:t>dell’appalto;</w:t>
      </w:r>
    </w:p>
    <w:p w:rsidR="00F24788" w:rsidRPr="00D156DB" w:rsidRDefault="00F24788" w:rsidP="00F24788">
      <w:pPr>
        <w:jc w:val="both"/>
        <w:rPr>
          <w:rFonts w:ascii="Calibri" w:hAnsi="Calibri"/>
          <w:sz w:val="18"/>
          <w:szCs w:val="18"/>
        </w:rPr>
      </w:pPr>
      <w:r w:rsidRPr="00D156DB">
        <w:rPr>
          <w:rFonts w:ascii="Calibri" w:hAnsi="Calibri"/>
          <w:sz w:val="18"/>
          <w:szCs w:val="18"/>
        </w:rPr>
        <w:t>- revoca dell’aggiudicazione ed escussione della cauzione se la violazione è accertata nella fase</w:t>
      </w:r>
      <w:r>
        <w:rPr>
          <w:rFonts w:ascii="Calibri" w:hAnsi="Calibri"/>
          <w:sz w:val="18"/>
          <w:szCs w:val="18"/>
        </w:rPr>
        <w:t xml:space="preserve"> </w:t>
      </w:r>
      <w:r w:rsidRPr="00D156DB">
        <w:rPr>
          <w:rFonts w:ascii="Calibri" w:hAnsi="Calibri"/>
          <w:sz w:val="18"/>
          <w:szCs w:val="18"/>
        </w:rPr>
        <w:t>successiva all’aggiudicazione dell’appalto ma precedente alla stipula del contratto;</w:t>
      </w:r>
    </w:p>
    <w:p w:rsidR="00F24788" w:rsidRPr="00D156DB" w:rsidRDefault="00F24788" w:rsidP="00F24788">
      <w:pPr>
        <w:jc w:val="both"/>
        <w:rPr>
          <w:rFonts w:ascii="Calibri" w:hAnsi="Calibri"/>
          <w:sz w:val="18"/>
          <w:szCs w:val="18"/>
        </w:rPr>
      </w:pPr>
      <w:r w:rsidRPr="00D156DB">
        <w:rPr>
          <w:rFonts w:ascii="Calibri" w:hAnsi="Calibri"/>
          <w:sz w:val="18"/>
          <w:szCs w:val="18"/>
        </w:rPr>
        <w:t>- risoluzione del contratto ed escussione della cauzione definitiva a garanzia dell’adempimento</w:t>
      </w:r>
      <w:r>
        <w:rPr>
          <w:rFonts w:ascii="Calibri" w:hAnsi="Calibri"/>
          <w:sz w:val="18"/>
          <w:szCs w:val="18"/>
        </w:rPr>
        <w:t xml:space="preserve"> </w:t>
      </w:r>
      <w:r w:rsidRPr="00D156DB">
        <w:rPr>
          <w:rFonts w:ascii="Calibri" w:hAnsi="Calibri"/>
          <w:sz w:val="18"/>
          <w:szCs w:val="18"/>
        </w:rPr>
        <w:t>del contratto, se la violazione è accertata nella fase di esecuzione dell’appalto.</w:t>
      </w:r>
    </w:p>
    <w:p w:rsidR="00F24788" w:rsidRPr="00D156DB" w:rsidRDefault="00F24788" w:rsidP="00F24788">
      <w:pPr>
        <w:jc w:val="both"/>
        <w:rPr>
          <w:rFonts w:ascii="Calibri" w:hAnsi="Calibri"/>
          <w:sz w:val="18"/>
          <w:szCs w:val="18"/>
        </w:rPr>
      </w:pPr>
      <w:r w:rsidRPr="00D156DB">
        <w:rPr>
          <w:rFonts w:ascii="Calibri" w:hAnsi="Calibri"/>
          <w:sz w:val="18"/>
          <w:szCs w:val="18"/>
        </w:rPr>
        <w:t>2.In ogni caso, l’accertamento di una violazione degli obblighi assunti con il presente Patto di</w:t>
      </w:r>
      <w:r>
        <w:rPr>
          <w:rFonts w:ascii="Calibri" w:hAnsi="Calibri"/>
          <w:sz w:val="18"/>
          <w:szCs w:val="18"/>
        </w:rPr>
        <w:t xml:space="preserve"> </w:t>
      </w:r>
      <w:r w:rsidRPr="00D156DB">
        <w:rPr>
          <w:rFonts w:ascii="Calibri" w:hAnsi="Calibri"/>
          <w:sz w:val="18"/>
          <w:szCs w:val="18"/>
        </w:rPr>
        <w:t>Integrità costituisce legittima causa di esclusione dell’Impresa dalla partecipazione alle</w:t>
      </w:r>
      <w:r>
        <w:rPr>
          <w:rFonts w:ascii="Calibri" w:hAnsi="Calibri"/>
          <w:sz w:val="18"/>
          <w:szCs w:val="18"/>
        </w:rPr>
        <w:t xml:space="preserve"> </w:t>
      </w:r>
      <w:r w:rsidRPr="00D156DB">
        <w:rPr>
          <w:rFonts w:ascii="Calibri" w:hAnsi="Calibri"/>
          <w:sz w:val="18"/>
          <w:szCs w:val="18"/>
        </w:rPr>
        <w:t>procedure di affidamento degli appalti di lavori, forniture e servizi bandite dall’Amministrazione</w:t>
      </w:r>
    </w:p>
    <w:p w:rsidR="00F24788" w:rsidRPr="00D156DB" w:rsidRDefault="00F24788" w:rsidP="00F24788">
      <w:pPr>
        <w:jc w:val="both"/>
        <w:rPr>
          <w:rFonts w:ascii="Calibri" w:hAnsi="Calibri"/>
          <w:sz w:val="18"/>
          <w:szCs w:val="18"/>
        </w:rPr>
      </w:pPr>
      <w:proofErr w:type="gramStart"/>
      <w:r w:rsidRPr="00D156DB">
        <w:rPr>
          <w:rFonts w:ascii="Calibri" w:hAnsi="Calibri"/>
          <w:sz w:val="18"/>
          <w:szCs w:val="18"/>
        </w:rPr>
        <w:t>per</w:t>
      </w:r>
      <w:proofErr w:type="gramEnd"/>
      <w:r w:rsidRPr="00D156DB">
        <w:rPr>
          <w:rFonts w:ascii="Calibri" w:hAnsi="Calibri"/>
          <w:sz w:val="18"/>
          <w:szCs w:val="18"/>
        </w:rPr>
        <w:t xml:space="preserve"> i successivi tre anni.</w:t>
      </w:r>
    </w:p>
    <w:p w:rsidR="00F24788" w:rsidRPr="00D156DB" w:rsidRDefault="00F24788" w:rsidP="00F24788">
      <w:pPr>
        <w:jc w:val="center"/>
        <w:rPr>
          <w:rFonts w:ascii="Calibri" w:hAnsi="Calibri"/>
          <w:sz w:val="18"/>
          <w:szCs w:val="18"/>
        </w:rPr>
      </w:pPr>
      <w:r w:rsidRPr="00D156DB">
        <w:rPr>
          <w:rFonts w:ascii="Calibri" w:hAnsi="Calibri"/>
          <w:sz w:val="18"/>
          <w:szCs w:val="18"/>
        </w:rPr>
        <w:t>Articolo 5</w:t>
      </w:r>
    </w:p>
    <w:p w:rsidR="00F24788" w:rsidRPr="00D156DB" w:rsidRDefault="00F24788" w:rsidP="00F24788">
      <w:pPr>
        <w:jc w:val="center"/>
        <w:rPr>
          <w:rFonts w:ascii="Calibri" w:hAnsi="Calibri"/>
          <w:sz w:val="18"/>
          <w:szCs w:val="18"/>
        </w:rPr>
      </w:pPr>
      <w:r w:rsidRPr="00D156DB">
        <w:rPr>
          <w:rFonts w:ascii="Calibri" w:hAnsi="Calibri"/>
          <w:sz w:val="18"/>
          <w:szCs w:val="18"/>
        </w:rPr>
        <w:t>(Controversie)</w:t>
      </w:r>
    </w:p>
    <w:p w:rsidR="00F24788" w:rsidRPr="00D156DB" w:rsidRDefault="00F24788" w:rsidP="00F24788">
      <w:pPr>
        <w:jc w:val="both"/>
        <w:rPr>
          <w:rFonts w:ascii="Calibri" w:hAnsi="Calibri"/>
          <w:sz w:val="18"/>
          <w:szCs w:val="18"/>
        </w:rPr>
      </w:pPr>
      <w:r w:rsidRPr="00D156DB">
        <w:rPr>
          <w:rFonts w:ascii="Calibri" w:hAnsi="Calibri"/>
          <w:sz w:val="18"/>
          <w:szCs w:val="18"/>
        </w:rPr>
        <w:t>La risoluzione di ogni eventuale controversia relativa all’interpretazione ed alla esecuzione del</w:t>
      </w:r>
      <w:r>
        <w:rPr>
          <w:rFonts w:ascii="Calibri" w:hAnsi="Calibri"/>
          <w:sz w:val="18"/>
          <w:szCs w:val="18"/>
        </w:rPr>
        <w:t xml:space="preserve"> </w:t>
      </w:r>
      <w:r w:rsidRPr="00D156DB">
        <w:rPr>
          <w:rFonts w:ascii="Calibri" w:hAnsi="Calibri"/>
          <w:sz w:val="18"/>
          <w:szCs w:val="18"/>
        </w:rPr>
        <w:t>presente Patto di Integrità è demandata all’Autorità Giudiziaria competente.</w:t>
      </w:r>
    </w:p>
    <w:p w:rsidR="00F24788" w:rsidRPr="00D156DB" w:rsidRDefault="00F24788" w:rsidP="00F24788">
      <w:pPr>
        <w:jc w:val="center"/>
        <w:rPr>
          <w:rFonts w:ascii="Calibri" w:hAnsi="Calibri"/>
          <w:sz w:val="18"/>
          <w:szCs w:val="18"/>
        </w:rPr>
      </w:pPr>
      <w:r w:rsidRPr="00D156DB">
        <w:rPr>
          <w:rFonts w:ascii="Calibri" w:hAnsi="Calibri"/>
          <w:sz w:val="18"/>
          <w:szCs w:val="18"/>
        </w:rPr>
        <w:t>Articolo 6</w:t>
      </w:r>
    </w:p>
    <w:p w:rsidR="00F24788" w:rsidRPr="00D156DB" w:rsidRDefault="00F24788" w:rsidP="00F24788">
      <w:pPr>
        <w:jc w:val="center"/>
        <w:rPr>
          <w:rFonts w:ascii="Calibri" w:hAnsi="Calibri"/>
          <w:sz w:val="18"/>
          <w:szCs w:val="18"/>
        </w:rPr>
      </w:pPr>
      <w:r w:rsidRPr="00D156DB">
        <w:rPr>
          <w:rFonts w:ascii="Calibri" w:hAnsi="Calibri"/>
          <w:sz w:val="18"/>
          <w:szCs w:val="18"/>
        </w:rPr>
        <w:t>(Durata)</w:t>
      </w:r>
    </w:p>
    <w:p w:rsidR="00F24788" w:rsidRPr="00D156DB" w:rsidRDefault="00F24788" w:rsidP="00F24788">
      <w:pPr>
        <w:jc w:val="both"/>
        <w:rPr>
          <w:rFonts w:ascii="Calibri" w:hAnsi="Calibri"/>
          <w:sz w:val="18"/>
          <w:szCs w:val="18"/>
        </w:rPr>
      </w:pPr>
      <w:r w:rsidRPr="00D156DB">
        <w:rPr>
          <w:rFonts w:ascii="Calibri" w:hAnsi="Calibri"/>
          <w:sz w:val="18"/>
          <w:szCs w:val="18"/>
        </w:rPr>
        <w:t>Il presente Patto di integrità e le relative sanzioni si applicano dall’inizio della procedura volta</w:t>
      </w:r>
      <w:r>
        <w:rPr>
          <w:rFonts w:ascii="Calibri" w:hAnsi="Calibri"/>
          <w:sz w:val="18"/>
          <w:szCs w:val="18"/>
        </w:rPr>
        <w:t xml:space="preserve"> </w:t>
      </w:r>
      <w:r w:rsidRPr="00D156DB">
        <w:rPr>
          <w:rFonts w:ascii="Calibri" w:hAnsi="Calibri"/>
          <w:sz w:val="18"/>
          <w:szCs w:val="18"/>
        </w:rPr>
        <w:t>all’ affidamento e fino alla regolare ed integrale esecuzione del contratto assegnato a seguito</w:t>
      </w:r>
      <w:r>
        <w:rPr>
          <w:rFonts w:ascii="Calibri" w:hAnsi="Calibri"/>
          <w:sz w:val="18"/>
          <w:szCs w:val="18"/>
        </w:rPr>
        <w:t xml:space="preserve"> </w:t>
      </w:r>
      <w:r w:rsidRPr="00D156DB">
        <w:rPr>
          <w:rFonts w:ascii="Calibri" w:hAnsi="Calibri"/>
          <w:sz w:val="18"/>
          <w:szCs w:val="18"/>
        </w:rPr>
        <w:t>della procedura medesima.</w:t>
      </w:r>
    </w:p>
    <w:p w:rsidR="00992AAE" w:rsidRDefault="00D156DB" w:rsidP="00D156DB">
      <w:pPr>
        <w:autoSpaceDE w:val="0"/>
        <w:autoSpaceDN w:val="0"/>
        <w:adjustRightInd w:val="0"/>
        <w:jc w:val="right"/>
        <w:rPr>
          <w:rFonts w:ascii="Calibri" w:hAnsi="Calibri" w:cs="Times-Roman"/>
          <w:sz w:val="16"/>
          <w:szCs w:val="16"/>
        </w:rPr>
      </w:pPr>
      <w:r>
        <w:rPr>
          <w:rFonts w:ascii="Calibri" w:hAnsi="Calibri" w:cs="Times-Roman"/>
          <w:sz w:val="16"/>
          <w:szCs w:val="16"/>
        </w:rPr>
        <w:t xml:space="preserve">                 </w:t>
      </w:r>
      <w:r w:rsidR="0009504C">
        <w:rPr>
          <w:rFonts w:ascii="Calibri" w:hAnsi="Calibri" w:cs="Times-Roman"/>
          <w:sz w:val="16"/>
          <w:szCs w:val="16"/>
        </w:rPr>
        <w:t xml:space="preserve"> </w:t>
      </w:r>
      <w:r w:rsidR="00447675">
        <w:rPr>
          <w:rFonts w:ascii="Calibri" w:hAnsi="Calibri" w:cs="Times-Roman"/>
          <w:sz w:val="16"/>
          <w:szCs w:val="16"/>
        </w:rPr>
        <w:t xml:space="preserve"> </w:t>
      </w:r>
      <w:r w:rsidR="00447675">
        <w:rPr>
          <w:rFonts w:ascii="Calibri" w:hAnsi="Calibri" w:cs="Times-Roman"/>
          <w:sz w:val="16"/>
          <w:szCs w:val="16"/>
        </w:rPr>
        <w:tab/>
      </w:r>
    </w:p>
    <w:p w:rsidR="00447675" w:rsidRDefault="00992AAE" w:rsidP="00447675">
      <w:pPr>
        <w:autoSpaceDE w:val="0"/>
        <w:autoSpaceDN w:val="0"/>
        <w:adjustRightInd w:val="0"/>
        <w:rPr>
          <w:rFonts w:ascii="Calibri" w:hAnsi="Calibri" w:cs="Times-Roman"/>
          <w:sz w:val="16"/>
          <w:szCs w:val="16"/>
        </w:rPr>
      </w:pPr>
      <w:r>
        <w:rPr>
          <w:rFonts w:ascii="Calibri" w:hAnsi="Calibri" w:cs="Times-Roman"/>
          <w:sz w:val="16"/>
          <w:szCs w:val="16"/>
        </w:rPr>
        <w:t>Per l’Asp   _______________________________</w:t>
      </w:r>
      <w:r w:rsidR="00EE26AC">
        <w:rPr>
          <w:rFonts w:ascii="Calibri" w:hAnsi="Calibri" w:cs="Times-Roman"/>
          <w:sz w:val="16"/>
          <w:szCs w:val="16"/>
        </w:rPr>
        <w:t xml:space="preserve"> f.to digitalmente</w:t>
      </w:r>
      <w:r w:rsidR="00447675">
        <w:rPr>
          <w:rFonts w:ascii="Calibri" w:hAnsi="Calibri" w:cs="Times-Roman"/>
          <w:sz w:val="16"/>
          <w:szCs w:val="16"/>
        </w:rPr>
        <w:tab/>
      </w:r>
    </w:p>
    <w:p w:rsidR="00D156DB" w:rsidRDefault="00D156DB" w:rsidP="00992AAE">
      <w:pPr>
        <w:shd w:val="clear" w:color="auto" w:fill="BFBFBF" w:themeFill="background1" w:themeFillShade="BF"/>
        <w:autoSpaceDE w:val="0"/>
        <w:autoSpaceDN w:val="0"/>
        <w:adjustRightInd w:val="0"/>
        <w:rPr>
          <w:rFonts w:ascii="Calibri" w:hAnsi="Calibri" w:cs="Times-Roman"/>
          <w:sz w:val="16"/>
          <w:szCs w:val="16"/>
        </w:rPr>
      </w:pPr>
    </w:p>
    <w:p w:rsidR="00447675" w:rsidRDefault="007D3880" w:rsidP="00992AAE">
      <w:pPr>
        <w:shd w:val="clear" w:color="auto" w:fill="BFBFBF" w:themeFill="background1" w:themeFillShade="BF"/>
        <w:autoSpaceDE w:val="0"/>
        <w:autoSpaceDN w:val="0"/>
        <w:adjustRightInd w:val="0"/>
        <w:rPr>
          <w:rFonts w:ascii="Calibri" w:hAnsi="Calibri" w:cs="Times-Roman"/>
          <w:sz w:val="16"/>
          <w:szCs w:val="16"/>
        </w:rPr>
      </w:pPr>
      <w:r>
        <w:rPr>
          <w:rFonts w:ascii="Calibri" w:hAnsi="Calibri" w:cs="Times-Roman"/>
          <w:sz w:val="16"/>
          <w:szCs w:val="16"/>
        </w:rPr>
        <w:t xml:space="preserve">Per la Ditta  </w:t>
      </w:r>
      <w:r w:rsidR="00447675">
        <w:rPr>
          <w:rFonts w:ascii="Calibri" w:hAnsi="Calibri" w:cs="Times-Roman"/>
          <w:sz w:val="16"/>
          <w:szCs w:val="16"/>
        </w:rPr>
        <w:t xml:space="preserve"> _____________________________</w:t>
      </w:r>
    </w:p>
    <w:p w:rsidR="00DE66EC" w:rsidRDefault="00DE66EC" w:rsidP="00992AAE">
      <w:pPr>
        <w:shd w:val="clear" w:color="auto" w:fill="BFBFBF" w:themeFill="background1" w:themeFillShade="BF"/>
        <w:spacing w:line="360" w:lineRule="auto"/>
        <w:rPr>
          <w:rFonts w:ascii="Calibri" w:hAnsi="Calibri" w:cs="Times-Bold"/>
          <w:b/>
          <w:bCs/>
          <w:sz w:val="16"/>
          <w:szCs w:val="16"/>
        </w:rPr>
        <w:sectPr w:rsidR="00DE66EC" w:rsidSect="00DE66EC">
          <w:type w:val="continuous"/>
          <w:pgSz w:w="11906" w:h="16838"/>
          <w:pgMar w:top="993" w:right="424" w:bottom="1134" w:left="709" w:header="708" w:footer="708" w:gutter="0"/>
          <w:cols w:num="2" w:space="286"/>
        </w:sectPr>
      </w:pP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E33171">
        <w:rPr>
          <w:rFonts w:ascii="Arial Narrow" w:hAnsi="Arial Narrow"/>
          <w:b/>
          <w:sz w:val="18"/>
          <w:szCs w:val="18"/>
        </w:rPr>
        <w:lastRenderedPageBreak/>
        <w:t xml:space="preserve">SCHEDA di </w:t>
      </w:r>
      <w:proofErr w:type="gramStart"/>
      <w:r w:rsidRPr="00E33171">
        <w:rPr>
          <w:rFonts w:ascii="Arial Narrow" w:hAnsi="Arial Narrow"/>
          <w:b/>
          <w:sz w:val="18"/>
          <w:szCs w:val="18"/>
        </w:rPr>
        <w:t>INFORMAZIONE  RISCHI</w:t>
      </w:r>
      <w:proofErr w:type="gramEnd"/>
      <w:r w:rsidRPr="00E33171">
        <w:rPr>
          <w:rFonts w:ascii="Arial Narrow" w:hAnsi="Arial Narrow"/>
          <w:b/>
          <w:sz w:val="18"/>
          <w:szCs w:val="18"/>
        </w:rPr>
        <w:t xml:space="preserve"> e MISURE DI PREVENZIONE ED EMERGENZA NEGLI AMBIENTI DI LAVORO </w:t>
      </w:r>
      <w:r w:rsidRPr="00E33171">
        <w:rPr>
          <w:rFonts w:ascii="Arial Narrow" w:hAnsi="Arial Narrow"/>
          <w:bCs/>
          <w:sz w:val="18"/>
          <w:szCs w:val="18"/>
        </w:rPr>
        <w:t xml:space="preserve">(Art. 26 comma 1, lettera b del </w:t>
      </w:r>
      <w:proofErr w:type="spellStart"/>
      <w:r w:rsidRPr="00E33171">
        <w:rPr>
          <w:rFonts w:ascii="Arial Narrow" w:hAnsi="Arial Narrow"/>
          <w:bCs/>
          <w:sz w:val="18"/>
          <w:szCs w:val="18"/>
        </w:rPr>
        <w:t>D.Lgs.</w:t>
      </w:r>
      <w:proofErr w:type="spellEnd"/>
      <w:r w:rsidRPr="00E33171">
        <w:rPr>
          <w:rFonts w:ascii="Arial Narrow" w:hAnsi="Arial Narrow"/>
          <w:bCs/>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E33171">
        <w:rPr>
          <w:rFonts w:ascii="Arial Narrow" w:hAnsi="Arial Narrow"/>
          <w:bCs/>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Il presente documento ha lo scopo di fornire informazioni sui rischi presenti all’interno delle sedi operative della AZIENDA DI SERVIZI ALLA PERSONA “MAGIERA ANSALONI”, che nello specifico sono:</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“Baccarini”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Magiera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la sede amministrativa ubicata in via XX Settembre n°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dove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INFORMAZIONI DI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AZIENDA DI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sidR="00956865">
        <w:rPr>
          <w:rFonts w:ascii="Calibri" w:hAnsi="Calibri"/>
          <w:b/>
          <w:bCs/>
          <w:sz w:val="12"/>
          <w:szCs w:val="12"/>
        </w:rPr>
        <w:t>Alberto Ravanello</w:t>
      </w:r>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di Prevenzione e Protezione: </w:t>
      </w:r>
      <w:r w:rsidR="00D73D9C">
        <w:rPr>
          <w:rFonts w:ascii="Calibri" w:hAnsi="Calibri"/>
          <w:sz w:val="12"/>
          <w:szCs w:val="12"/>
        </w:rPr>
        <w:t>Iotti Werter</w:t>
      </w:r>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t>Lambruschi Monica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r>
        <w:rPr>
          <w:rFonts w:ascii="Calibri" w:hAnsi="Calibri"/>
          <w:sz w:val="12"/>
          <w:szCs w:val="12"/>
        </w:rPr>
        <w:t>S.Martino</w:t>
      </w:r>
      <w:proofErr w:type="spell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di intervento al di fuori del normale orario di lavoro, l’appaltatrice dovrà essere ricevuta direttamente dal referente interno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effettuare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di 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È responsabilità dell’appaltatrice garantire la corretta formazione del personale per le modalità di accesso in quota.</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in tensione</w:t>
      </w:r>
      <w:r>
        <w:rPr>
          <w:rFonts w:ascii="Calibri" w:hAnsi="Calibri"/>
          <w:sz w:val="12"/>
          <w:szCs w:val="12"/>
        </w:rPr>
        <w:t xml:space="preserve"> salvo essere espressamente autorizzati ed adeguatamente istruiti e formati in merito.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effettuare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È vietato utilizzare attrezzature elettriche non conformi</w:t>
      </w:r>
      <w:r>
        <w:rPr>
          <w:rFonts w:ascii="Calibri" w:hAnsi="Calibri"/>
          <w:sz w:val="12"/>
          <w:szCs w:val="12"/>
        </w:rPr>
        <w:t>, o prive dei sistemi di sicurezza, o con cavi danneggiati, ecc.</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in caso ciò fosse strettamente necessario ed indispensabile, evitare di lasciare cavi volanti a terra soprattutto lungo le normali vie di transito.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in presenza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formalizzato esplicitamente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le uscite di sicurezza e l’accesso agli estintori ed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di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manovre ed operazioni che non siano di propria competenza</w:t>
      </w:r>
      <w:r>
        <w:rPr>
          <w:rFonts w:ascii="Calibri" w:hAnsi="Calibri"/>
          <w:sz w:val="12"/>
          <w:szCs w:val="12"/>
        </w:rPr>
        <w:t xml:space="preserve"> e che possono perciò compromettere anche la sicurezza di altre persone</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lubrificante, riparazione, registrazione, ecc.)</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luoghi appositamente destinati allo scopo.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obbligatorio utilizzare i D.P.I</w:t>
      </w:r>
      <w:r>
        <w:rPr>
          <w:rFonts w:ascii="Calibri" w:hAnsi="Calibri"/>
          <w:sz w:val="12"/>
          <w:szCs w:val="12"/>
        </w:rPr>
        <w:t>.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avvistamento di situazioni di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(si 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della 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appositamente segnalato, insieme al personale della Committente.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Occorre assolutamente evitare qualsiasi operazione che possa generare pericoli di 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Di seguito si riportano le aree presenti nella sede operativa dove vi può essere la formazione di atmosfere esplosive, in modo ordinario oppure in condizioni di incidente:</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Le lavorazioni su questi impianti e/o all’interno di questi locali devono essere effettuate unicamente dalle ditte specializzate.</w:t>
      </w:r>
    </w:p>
    <w:p w:rsidR="00367925" w:rsidRDefault="00367925" w:rsidP="00561F26">
      <w:pPr>
        <w:keepLines/>
        <w:tabs>
          <w:tab w:val="num" w:pos="-284"/>
        </w:tabs>
        <w:jc w:val="both"/>
        <w:rPr>
          <w:rFonts w:ascii="Calibri" w:hAnsi="Calibri"/>
          <w:sz w:val="12"/>
          <w:szCs w:val="12"/>
        </w:rPr>
      </w:pPr>
    </w:p>
    <w:p w:rsidR="00367925" w:rsidRDefault="00367925" w:rsidP="00561F26">
      <w:pPr>
        <w:keepLines/>
        <w:tabs>
          <w:tab w:val="num" w:pos="-284"/>
        </w:tabs>
        <w:jc w:val="both"/>
        <w:rPr>
          <w:rFonts w:ascii="Calibri" w:hAnsi="Calibri"/>
          <w:sz w:val="12"/>
          <w:szCs w:val="12"/>
        </w:rPr>
      </w:pPr>
    </w:p>
    <w:p w:rsidR="00367925" w:rsidRDefault="00367925" w:rsidP="00367925">
      <w:pPr>
        <w:keepLines/>
        <w:pBdr>
          <w:top w:val="single" w:sz="4" w:space="1" w:color="auto"/>
          <w:left w:val="single" w:sz="4" w:space="4" w:color="auto"/>
          <w:bottom w:val="single" w:sz="4" w:space="1" w:color="auto"/>
          <w:right w:val="single" w:sz="4" w:space="4" w:color="auto"/>
        </w:pBdr>
        <w:tabs>
          <w:tab w:val="num" w:pos="-284"/>
        </w:tabs>
        <w:jc w:val="both"/>
        <w:rPr>
          <w:rFonts w:ascii="Calibri" w:hAnsi="Calibri"/>
          <w:sz w:val="12"/>
          <w:szCs w:val="12"/>
        </w:rPr>
      </w:pPr>
      <w:r>
        <w:rPr>
          <w:rFonts w:ascii="Calibri" w:hAnsi="Calibri"/>
          <w:sz w:val="12"/>
          <w:szCs w:val="12"/>
        </w:rPr>
        <w:t xml:space="preserve">Trattamento dei dati personali: si rimanda al testo </w:t>
      </w:r>
      <w:r w:rsidR="00A825A7">
        <w:rPr>
          <w:rFonts w:ascii="Calibri" w:hAnsi="Calibri"/>
          <w:sz w:val="12"/>
          <w:szCs w:val="12"/>
        </w:rPr>
        <w:t>degli Art. 13 e 14 del Regolamento EU 2016/769 allegato</w:t>
      </w:r>
    </w:p>
    <w:p w:rsidR="00367925" w:rsidRDefault="00367925" w:rsidP="00561F26">
      <w:pPr>
        <w:keepLines/>
        <w:tabs>
          <w:tab w:val="num" w:pos="-284"/>
        </w:tabs>
        <w:jc w:val="both"/>
        <w:rPr>
          <w:rFonts w:ascii="Calibri" w:hAnsi="Calibri"/>
          <w:sz w:val="12"/>
          <w:szCs w:val="12"/>
        </w:rPr>
      </w:pPr>
    </w:p>
    <w:p w:rsidR="00367925" w:rsidRPr="00367925" w:rsidRDefault="00A841E7" w:rsidP="00367925">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di 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Per la sosta dei mezzi occorre utilizzare le apposite aree dedicate o comunque indicate dal personale della committente.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80 dB(A).</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si raccomanda di prestare la massima attenzione nei loro confronti. Nello specifico non lasciare porte aperte, attrezzature incustodite o qualsiasi altro elemento potenzialmente pericoloso.</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questi locali salvo diversamente autorizzati. </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vengono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w:t>
      </w:r>
      <w:proofErr w:type="spellStart"/>
      <w:r>
        <w:rPr>
          <w:rFonts w:ascii="Calibri" w:hAnsi="Calibri" w:cs="Arial"/>
          <w:sz w:val="12"/>
          <w:szCs w:val="12"/>
        </w:rPr>
        <w:t>ne</w:t>
      </w:r>
      <w:proofErr w:type="spellEnd"/>
      <w:r>
        <w:rPr>
          <w:rFonts w:ascii="Calibri" w:hAnsi="Calibri" w:cs="Arial"/>
          <w:sz w:val="12"/>
          <w:szCs w:val="12"/>
        </w:rPr>
        <w:t xml:space="preserv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testo"/>
        <w:tabs>
          <w:tab w:val="num" w:pos="-284"/>
        </w:tabs>
        <w:rPr>
          <w:rFonts w:ascii="Calibri" w:hAnsi="Calibri"/>
          <w:bCs/>
          <w:sz w:val="12"/>
          <w:szCs w:val="12"/>
        </w:rPr>
      </w:pPr>
      <w:r>
        <w:rPr>
          <w:rFonts w:ascii="Calibri" w:hAnsi="Calibri"/>
          <w:bCs/>
          <w:sz w:val="12"/>
          <w:szCs w:val="12"/>
        </w:rPr>
        <w:t>La Ditta Appaltatrice dichiara di aver ricevuto le informazioni sui rischi da parte della committente ed ha l’obbligo di attenersi scrupolosamente alle norme di prevenzione infortuni ed igiene del lavoro a rispettare il divieto di accesso alle aree segnalate, all’utilizzo di attrezzature conformi alle normative in vigore ed al rispetto di quanto contenuto nel presente documento.</w:t>
      </w:r>
    </w:p>
    <w:p w:rsidR="00AF2570" w:rsidRPr="00C77491" w:rsidRDefault="00AF2570" w:rsidP="00AF2570">
      <w:pPr>
        <w:pStyle w:val="Intestazione"/>
        <w:tabs>
          <w:tab w:val="left" w:pos="708"/>
        </w:tabs>
        <w:ind w:left="294"/>
        <w:jc w:val="right"/>
        <w:rPr>
          <w:rFonts w:ascii="Verdana" w:hAnsi="Verdana"/>
          <w:sz w:val="24"/>
          <w:szCs w:val="24"/>
        </w:rPr>
      </w:pPr>
      <w:r w:rsidRPr="00C77491">
        <w:rPr>
          <w:rFonts w:ascii="Verdana" w:hAnsi="Verdana"/>
          <w:sz w:val="24"/>
          <w:szCs w:val="24"/>
        </w:rPr>
        <w:t xml:space="preserve">Il Committente </w:t>
      </w:r>
    </w:p>
    <w:p w:rsidR="00AF2570" w:rsidRDefault="00AF2570" w:rsidP="00AF2570">
      <w:pPr>
        <w:pStyle w:val="Intestazione"/>
        <w:tabs>
          <w:tab w:val="left" w:pos="708"/>
        </w:tabs>
        <w:ind w:left="294"/>
        <w:jc w:val="right"/>
        <w:rPr>
          <w:rFonts w:ascii="Tahoma" w:hAnsi="Tahoma" w:cs="Tahoma"/>
          <w:sz w:val="12"/>
          <w:szCs w:val="12"/>
        </w:rPr>
      </w:pPr>
      <w:r w:rsidRPr="0035798F">
        <w:rPr>
          <w:rFonts w:ascii="Tahoma" w:hAnsi="Tahoma" w:cs="Tahoma"/>
          <w:sz w:val="12"/>
          <w:szCs w:val="12"/>
        </w:rPr>
        <w:t xml:space="preserve">ai sensi e per gli effetti degli </w:t>
      </w:r>
      <w:hyperlink r:id="rId13" w:anchor="47" w:history="1">
        <w:r w:rsidRPr="0035798F">
          <w:rPr>
            <w:rFonts w:ascii="Tahoma" w:hAnsi="Tahoma" w:cs="Tahoma"/>
            <w:color w:val="0000FF"/>
            <w:sz w:val="12"/>
            <w:szCs w:val="12"/>
            <w:u w:val="single"/>
          </w:rPr>
          <w:t xml:space="preserve">del </w:t>
        </w:r>
        <w:proofErr w:type="spellStart"/>
        <w:r w:rsidRPr="0035798F">
          <w:rPr>
            <w:rFonts w:ascii="Tahoma" w:hAnsi="Tahoma" w:cs="Tahoma"/>
            <w:color w:val="0000FF"/>
            <w:sz w:val="12"/>
            <w:szCs w:val="12"/>
            <w:u w:val="single"/>
          </w:rPr>
          <w:t>d.P.R.</w:t>
        </w:r>
        <w:proofErr w:type="spellEnd"/>
        <w:r w:rsidRPr="0035798F">
          <w:rPr>
            <w:rFonts w:ascii="Tahoma" w:hAnsi="Tahoma" w:cs="Tahoma"/>
            <w:color w:val="0000FF"/>
            <w:sz w:val="12"/>
            <w:szCs w:val="12"/>
            <w:u w:val="single"/>
          </w:rPr>
          <w:t xml:space="preserve"> 28 dicembre 2000, n. 445</w:t>
        </w:r>
      </w:hyperlink>
      <w:r>
        <w:rPr>
          <w:rFonts w:ascii="Tahoma" w:hAnsi="Tahoma" w:cs="Tahoma"/>
          <w:sz w:val="12"/>
          <w:szCs w:val="12"/>
        </w:rPr>
        <w:t xml:space="preserve">, attesta </w:t>
      </w:r>
      <w:r w:rsidRPr="0035798F">
        <w:rPr>
          <w:rFonts w:ascii="Tahoma" w:hAnsi="Tahoma" w:cs="Tahoma"/>
          <w:sz w:val="12"/>
          <w:szCs w:val="12"/>
        </w:rPr>
        <w:t xml:space="preserve">il rispetto delle </w:t>
      </w:r>
      <w:r>
        <w:rPr>
          <w:rFonts w:ascii="Tahoma" w:hAnsi="Tahoma" w:cs="Tahoma"/>
          <w:sz w:val="12"/>
          <w:szCs w:val="12"/>
        </w:rPr>
        <w:t xml:space="preserve">                                     </w:t>
      </w:r>
    </w:p>
    <w:p w:rsidR="00AF2570" w:rsidRDefault="00AF2570" w:rsidP="00AF2570">
      <w:pPr>
        <w:pStyle w:val="Intestazione"/>
        <w:tabs>
          <w:tab w:val="left" w:pos="708"/>
        </w:tabs>
        <w:ind w:left="294"/>
        <w:jc w:val="right"/>
        <w:rPr>
          <w:rFonts w:ascii="Tahoma" w:hAnsi="Tahoma" w:cs="Tahoma"/>
          <w:sz w:val="12"/>
          <w:szCs w:val="12"/>
        </w:rPr>
      </w:pPr>
      <w:r>
        <w:rPr>
          <w:rFonts w:ascii="Tahoma" w:hAnsi="Tahoma" w:cs="Tahoma"/>
          <w:sz w:val="12"/>
          <w:szCs w:val="12"/>
        </w:rPr>
        <w:t>d</w:t>
      </w:r>
      <w:r w:rsidRPr="0035798F">
        <w:rPr>
          <w:rFonts w:ascii="Tahoma" w:hAnsi="Tahoma" w:cs="Tahoma"/>
          <w:sz w:val="12"/>
          <w:szCs w:val="12"/>
        </w:rPr>
        <w:t>isposizioni contenute nel comma 3</w:t>
      </w:r>
      <w:r>
        <w:rPr>
          <w:rFonts w:ascii="Tahoma" w:hAnsi="Tahoma" w:cs="Tahoma"/>
          <w:sz w:val="12"/>
          <w:szCs w:val="12"/>
        </w:rPr>
        <w:t xml:space="preserve"> art. 26 della L. 488/1999 e art. 1 c 450 L 296/2006 </w:t>
      </w:r>
    </w:p>
    <w:p w:rsidR="0029732F" w:rsidRDefault="00AF2570" w:rsidP="00AF2570">
      <w:pPr>
        <w:pStyle w:val="Titolo"/>
        <w:jc w:val="right"/>
        <w:rPr>
          <w:sz w:val="24"/>
        </w:rPr>
      </w:pPr>
      <w:r>
        <w:rPr>
          <w:rFonts w:ascii="Tahoma" w:hAnsi="Tahoma" w:cs="Tahoma"/>
          <w:sz w:val="12"/>
          <w:szCs w:val="12"/>
        </w:rPr>
        <w:t>Per quanto applicabili al presente documento</w:t>
      </w:r>
    </w:p>
    <w:p w:rsidR="00FF0E42" w:rsidRDefault="00FF0E42" w:rsidP="00D25F08">
      <w:pPr>
        <w:pStyle w:val="Intestazione"/>
        <w:tabs>
          <w:tab w:val="num" w:pos="0"/>
          <w:tab w:val="left" w:pos="708"/>
        </w:tabs>
        <w:jc w:val="both"/>
        <w:rPr>
          <w:rFonts w:asciiTheme="minorHAnsi" w:hAnsiTheme="minorHAnsi"/>
          <w:sz w:val="22"/>
          <w:szCs w:val="22"/>
        </w:rPr>
      </w:pPr>
    </w:p>
    <w:p w:rsidR="00446611" w:rsidRDefault="00446611" w:rsidP="00446611">
      <w:pPr>
        <w:pStyle w:val="Corpotesto"/>
        <w:jc w:val="center"/>
        <w:rPr>
          <w:rFonts w:ascii="Arial Narrow" w:hAnsi="Arial Narrow" w:cs="Arial"/>
          <w:b/>
          <w:bCs/>
        </w:rPr>
      </w:pPr>
    </w:p>
    <w:p w:rsidR="00B70BC5" w:rsidRPr="00F8136D" w:rsidRDefault="00B70BC5" w:rsidP="00446611">
      <w:pPr>
        <w:pStyle w:val="Corpotesto"/>
        <w:jc w:val="center"/>
        <w:rPr>
          <w:rFonts w:ascii="Arial Narrow" w:hAnsi="Arial Narrow" w:cs="Arial"/>
          <w:b/>
          <w:bCs/>
        </w:rPr>
      </w:pPr>
    </w:p>
    <w:p w:rsidR="00090344" w:rsidRDefault="00090344" w:rsidP="00090344">
      <w:pPr>
        <w:tabs>
          <w:tab w:val="left" w:pos="-851"/>
        </w:tabs>
        <w:spacing w:line="360" w:lineRule="auto"/>
        <w:jc w:val="center"/>
        <w:rPr>
          <w:b/>
          <w:sz w:val="28"/>
          <w:szCs w:val="28"/>
        </w:rPr>
      </w:pPr>
      <w:r w:rsidRPr="0040636D">
        <w:rPr>
          <w:b/>
          <w:sz w:val="28"/>
          <w:szCs w:val="28"/>
        </w:rPr>
        <w:lastRenderedPageBreak/>
        <w:t xml:space="preserve">INFORMATIVA AI FORNITORI </w:t>
      </w:r>
    </w:p>
    <w:p w:rsidR="00090344" w:rsidRPr="0040636D" w:rsidRDefault="00090344" w:rsidP="00090344">
      <w:pPr>
        <w:tabs>
          <w:tab w:val="left" w:pos="-851"/>
        </w:tabs>
        <w:spacing w:line="360" w:lineRule="auto"/>
        <w:jc w:val="center"/>
        <w:rPr>
          <w:sz w:val="22"/>
          <w:szCs w:val="22"/>
        </w:rPr>
      </w:pPr>
      <w:r w:rsidRPr="0040636D">
        <w:rPr>
          <w:b/>
          <w:sz w:val="22"/>
          <w:szCs w:val="22"/>
        </w:rPr>
        <w:t>AI SENSI DELL’ART. 13 REGOLAMENTO UE N. 2016/679.</w:t>
      </w:r>
    </w:p>
    <w:p w:rsidR="00090344" w:rsidRDefault="00090344" w:rsidP="00090344">
      <w:pPr>
        <w:jc w:val="both"/>
        <w:rPr>
          <w:color w:val="000000"/>
          <w:sz w:val="16"/>
          <w:szCs w:val="18"/>
        </w:rPr>
      </w:pPr>
      <w:r w:rsidRPr="00090344">
        <w:rPr>
          <w:color w:val="000000"/>
          <w:sz w:val="16"/>
          <w:szCs w:val="18"/>
        </w:rPr>
        <w:t>Ai sensi dell'art. 13 del Regolamento UE N. 2016/679, si forniscono di seguito informazioni in merito all’utilizzo dei Suoi dati personali:</w:t>
      </w:r>
    </w:p>
    <w:p w:rsidR="00090344" w:rsidRPr="00090344" w:rsidRDefault="00090344" w:rsidP="00090344">
      <w:pPr>
        <w:jc w:val="both"/>
        <w:rPr>
          <w:color w:val="000000"/>
          <w:sz w:val="16"/>
          <w:szCs w:val="18"/>
        </w:rPr>
      </w:pPr>
    </w:p>
    <w:p w:rsidR="00090344" w:rsidRPr="00090344" w:rsidRDefault="00090344" w:rsidP="00090344">
      <w:pPr>
        <w:pStyle w:val="Paragrafoelenco"/>
        <w:numPr>
          <w:ilvl w:val="0"/>
          <w:numId w:val="26"/>
        </w:numPr>
        <w:jc w:val="both"/>
        <w:rPr>
          <w:color w:val="000000"/>
          <w:sz w:val="16"/>
          <w:szCs w:val="18"/>
        </w:rPr>
      </w:pPr>
      <w:r w:rsidRPr="00090344">
        <w:rPr>
          <w:color w:val="000000"/>
          <w:sz w:val="16"/>
          <w:szCs w:val="18"/>
        </w:rPr>
        <w:t xml:space="preserve"> </w:t>
      </w:r>
      <w:r w:rsidRPr="00090344">
        <w:rPr>
          <w:b/>
          <w:sz w:val="16"/>
          <w:szCs w:val="18"/>
        </w:rPr>
        <w:t>IDENTITA’ E DATI DI CONTATTO DEL TITOLARE DEL TRATTAMENTO</w:t>
      </w:r>
    </w:p>
    <w:p w:rsidR="00090344" w:rsidRPr="00090344" w:rsidRDefault="00090344" w:rsidP="00090344">
      <w:pPr>
        <w:pStyle w:val="Default"/>
        <w:jc w:val="both"/>
        <w:rPr>
          <w:rFonts w:ascii="Times New Roman" w:hAnsi="Times New Roman" w:cs="Times New Roman"/>
          <w:sz w:val="16"/>
          <w:szCs w:val="18"/>
        </w:rPr>
      </w:pPr>
      <w:r w:rsidRPr="00090344">
        <w:rPr>
          <w:rFonts w:ascii="Times New Roman" w:hAnsi="Times New Roman" w:cs="Times New Roman"/>
          <w:b/>
          <w:sz w:val="16"/>
          <w:szCs w:val="18"/>
        </w:rPr>
        <w:t>Il Titolare del trattamento</w:t>
      </w:r>
      <w:r w:rsidRPr="00090344">
        <w:rPr>
          <w:rFonts w:ascii="Times New Roman" w:hAnsi="Times New Roman" w:cs="Times New Roman"/>
          <w:sz w:val="16"/>
          <w:szCs w:val="18"/>
        </w:rPr>
        <w:t xml:space="preserve"> dei dati personali di cui alla presente informativa è ASP “Magiera </w:t>
      </w:r>
      <w:proofErr w:type="spellStart"/>
      <w:r w:rsidRPr="00090344">
        <w:rPr>
          <w:rFonts w:ascii="Times New Roman" w:hAnsi="Times New Roman" w:cs="Times New Roman"/>
          <w:sz w:val="16"/>
          <w:szCs w:val="18"/>
        </w:rPr>
        <w:t>Ansaloni</w:t>
      </w:r>
      <w:proofErr w:type="spellEnd"/>
      <w:r w:rsidRPr="00090344">
        <w:rPr>
          <w:rFonts w:ascii="Times New Roman" w:hAnsi="Times New Roman" w:cs="Times New Roman"/>
          <w:sz w:val="16"/>
          <w:szCs w:val="18"/>
        </w:rPr>
        <w:t xml:space="preserve">”, con sede legale a Rio Saliceto (RE) in Via </w:t>
      </w:r>
      <w:proofErr w:type="spellStart"/>
      <w:r w:rsidRPr="00090344">
        <w:rPr>
          <w:rFonts w:ascii="Times New Roman" w:hAnsi="Times New Roman" w:cs="Times New Roman"/>
          <w:sz w:val="16"/>
          <w:szCs w:val="18"/>
        </w:rPr>
        <w:t>C.Marx</w:t>
      </w:r>
      <w:proofErr w:type="spellEnd"/>
      <w:r w:rsidRPr="00090344">
        <w:rPr>
          <w:rFonts w:ascii="Times New Roman" w:hAnsi="Times New Roman" w:cs="Times New Roman"/>
          <w:sz w:val="16"/>
          <w:szCs w:val="18"/>
        </w:rPr>
        <w:t xml:space="preserve"> n.10 e sede amministrativa in Via XX Settembre n.4  (Tel. 0522/699827 PEC: </w:t>
      </w:r>
      <w:hyperlink r:id="rId14" w:history="1">
        <w:r w:rsidRPr="00090344">
          <w:rPr>
            <w:rStyle w:val="Collegamentoipertestuale"/>
            <w:rFonts w:ascii="Times New Roman" w:hAnsi="Times New Roman" w:cs="Times New Roman"/>
            <w:sz w:val="16"/>
            <w:szCs w:val="18"/>
          </w:rPr>
          <w:t>magieraansaloni@cert.provincia.re.it</w:t>
        </w:r>
      </w:hyperlink>
      <w:r w:rsidRPr="00090344">
        <w:rPr>
          <w:rFonts w:ascii="Times New Roman" w:hAnsi="Times New Roman" w:cs="Times New Roman"/>
          <w:sz w:val="16"/>
          <w:szCs w:val="18"/>
        </w:rPr>
        <w:t xml:space="preserve">),  in persona del legale rappresentante pro tempore.  </w:t>
      </w:r>
    </w:p>
    <w:p w:rsidR="00090344" w:rsidRPr="00090344" w:rsidRDefault="00090344" w:rsidP="00090344">
      <w:pPr>
        <w:pStyle w:val="Default"/>
        <w:jc w:val="both"/>
        <w:rPr>
          <w:rFonts w:ascii="Times New Roman" w:hAnsi="Times New Roman" w:cs="Times New Roman"/>
          <w:sz w:val="22"/>
        </w:rPr>
      </w:pPr>
    </w:p>
    <w:p w:rsidR="00090344" w:rsidRPr="00090344" w:rsidRDefault="00090344" w:rsidP="00090344">
      <w:pPr>
        <w:pStyle w:val="Default"/>
        <w:numPr>
          <w:ilvl w:val="0"/>
          <w:numId w:val="26"/>
        </w:numPr>
        <w:jc w:val="both"/>
        <w:rPr>
          <w:rFonts w:ascii="Times New Roman" w:hAnsi="Times New Roman" w:cs="Times New Roman"/>
          <w:b/>
          <w:sz w:val="16"/>
          <w:szCs w:val="18"/>
        </w:rPr>
      </w:pPr>
      <w:r w:rsidRPr="00090344">
        <w:rPr>
          <w:rFonts w:ascii="Times New Roman" w:hAnsi="Times New Roman" w:cs="Times New Roman"/>
          <w:b/>
          <w:sz w:val="16"/>
          <w:szCs w:val="18"/>
        </w:rPr>
        <w:t>RESPONSABILE DELLA PROTEZIONE DEI DATI PERSONALI - DPO</w:t>
      </w:r>
    </w:p>
    <w:p w:rsidR="00090344" w:rsidRPr="00090344" w:rsidRDefault="00090344" w:rsidP="00090344">
      <w:pPr>
        <w:jc w:val="both"/>
        <w:rPr>
          <w:sz w:val="18"/>
        </w:rPr>
      </w:pPr>
      <w:r w:rsidRPr="00090344">
        <w:rPr>
          <w:color w:val="000000"/>
          <w:sz w:val="16"/>
          <w:szCs w:val="18"/>
        </w:rPr>
        <w:t xml:space="preserve">L’Azienda ha designato quale </w:t>
      </w:r>
      <w:r w:rsidRPr="00090344">
        <w:rPr>
          <w:b/>
          <w:color w:val="000000"/>
          <w:sz w:val="16"/>
          <w:szCs w:val="18"/>
        </w:rPr>
        <w:t>Responsabile della Protezione dei dati (</w:t>
      </w:r>
      <w:r w:rsidRPr="00090344">
        <w:rPr>
          <w:b/>
          <w:i/>
          <w:sz w:val="16"/>
          <w:szCs w:val="18"/>
        </w:rPr>
        <w:t xml:space="preserve">Data </w:t>
      </w:r>
      <w:proofErr w:type="spellStart"/>
      <w:r w:rsidRPr="00090344">
        <w:rPr>
          <w:b/>
          <w:i/>
          <w:sz w:val="16"/>
          <w:szCs w:val="18"/>
        </w:rPr>
        <w:t>Protection</w:t>
      </w:r>
      <w:proofErr w:type="spellEnd"/>
      <w:r w:rsidRPr="00090344">
        <w:rPr>
          <w:b/>
          <w:i/>
          <w:sz w:val="16"/>
          <w:szCs w:val="18"/>
        </w:rPr>
        <w:t xml:space="preserve"> </w:t>
      </w:r>
      <w:proofErr w:type="spellStart"/>
      <w:r w:rsidRPr="00090344">
        <w:rPr>
          <w:b/>
          <w:i/>
          <w:sz w:val="16"/>
          <w:szCs w:val="18"/>
        </w:rPr>
        <w:t>Officer</w:t>
      </w:r>
      <w:proofErr w:type="spellEnd"/>
      <w:r w:rsidRPr="00090344">
        <w:rPr>
          <w:b/>
          <w:sz w:val="16"/>
          <w:szCs w:val="18"/>
        </w:rPr>
        <w:t xml:space="preserve"> – DPO</w:t>
      </w:r>
      <w:r w:rsidRPr="00090344">
        <w:rPr>
          <w:sz w:val="16"/>
          <w:szCs w:val="18"/>
        </w:rPr>
        <w:t>)</w:t>
      </w:r>
      <w:r w:rsidRPr="00090344">
        <w:rPr>
          <w:b/>
          <w:color w:val="000000"/>
          <w:sz w:val="16"/>
          <w:szCs w:val="18"/>
        </w:rPr>
        <w:t xml:space="preserve"> l</w:t>
      </w:r>
      <w:r w:rsidRPr="00090344">
        <w:rPr>
          <w:color w:val="000000"/>
          <w:sz w:val="16"/>
          <w:szCs w:val="18"/>
        </w:rPr>
        <w:t>a Società</w:t>
      </w:r>
      <w:r w:rsidRPr="00090344">
        <w:rPr>
          <w:b/>
          <w:color w:val="000000"/>
          <w:sz w:val="16"/>
          <w:szCs w:val="18"/>
        </w:rPr>
        <w:t xml:space="preserve"> </w:t>
      </w:r>
      <w:r w:rsidRPr="00090344">
        <w:rPr>
          <w:color w:val="000000"/>
          <w:sz w:val="16"/>
          <w:szCs w:val="18"/>
        </w:rPr>
        <w:t xml:space="preserve">Lepida S.P.A. Via della Liberazione, 15 Bologna Tel. 051/6338800 Email: </w:t>
      </w:r>
      <w:hyperlink r:id="rId15" w:history="1">
        <w:r w:rsidRPr="00090344">
          <w:rPr>
            <w:color w:val="000000"/>
            <w:sz w:val="16"/>
            <w:szCs w:val="18"/>
          </w:rPr>
          <w:t>dpo-team@lepida.it</w:t>
        </w:r>
      </w:hyperlink>
      <w:r w:rsidRPr="00090344">
        <w:rPr>
          <w:sz w:val="18"/>
        </w:rPr>
        <w:t>.</w:t>
      </w:r>
    </w:p>
    <w:p w:rsidR="00090344" w:rsidRPr="00090344" w:rsidRDefault="00090344" w:rsidP="00090344">
      <w:pPr>
        <w:jc w:val="both"/>
        <w:rPr>
          <w:color w:val="000000"/>
          <w:sz w:val="16"/>
          <w:szCs w:val="18"/>
        </w:rPr>
      </w:pPr>
    </w:p>
    <w:p w:rsidR="00090344" w:rsidRPr="00090344" w:rsidRDefault="00090344" w:rsidP="00090344">
      <w:pPr>
        <w:pStyle w:val="Paragrafoelenco"/>
        <w:numPr>
          <w:ilvl w:val="0"/>
          <w:numId w:val="26"/>
        </w:numPr>
        <w:autoSpaceDE w:val="0"/>
        <w:autoSpaceDN w:val="0"/>
        <w:adjustRightInd w:val="0"/>
        <w:jc w:val="both"/>
        <w:rPr>
          <w:sz w:val="16"/>
          <w:szCs w:val="18"/>
        </w:rPr>
      </w:pPr>
      <w:r w:rsidRPr="00090344">
        <w:rPr>
          <w:b/>
          <w:sz w:val="16"/>
          <w:szCs w:val="18"/>
        </w:rPr>
        <w:t>RESPONSABILI DEL TRATTAMENTO</w:t>
      </w:r>
      <w:r w:rsidRPr="00090344">
        <w:rPr>
          <w:sz w:val="16"/>
          <w:szCs w:val="18"/>
        </w:rPr>
        <w:t xml:space="preserve"> </w:t>
      </w:r>
    </w:p>
    <w:p w:rsidR="00090344" w:rsidRPr="00090344" w:rsidRDefault="00090344" w:rsidP="00090344">
      <w:pPr>
        <w:autoSpaceDE w:val="0"/>
        <w:autoSpaceDN w:val="0"/>
        <w:adjustRightInd w:val="0"/>
        <w:jc w:val="both"/>
        <w:rPr>
          <w:sz w:val="16"/>
          <w:szCs w:val="18"/>
        </w:rPr>
      </w:pPr>
      <w:r w:rsidRPr="00090344">
        <w:rPr>
          <w:sz w:val="16"/>
          <w:szCs w:val="18"/>
        </w:rPr>
        <w:t>L’Azienda può avvalersi di soggetti terzi per l’espletamento di attività e relativi trattamenti di dati personali di cui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090344" w:rsidRPr="00090344" w:rsidRDefault="00090344" w:rsidP="00090344">
      <w:pPr>
        <w:autoSpaceDE w:val="0"/>
        <w:autoSpaceDN w:val="0"/>
        <w:adjustRightInd w:val="0"/>
        <w:jc w:val="both"/>
        <w:rPr>
          <w:sz w:val="16"/>
          <w:szCs w:val="18"/>
        </w:rPr>
      </w:pPr>
      <w:r w:rsidRPr="00090344">
        <w:rPr>
          <w:sz w:val="16"/>
          <w:szCs w:val="18"/>
        </w:rPr>
        <w:t>Vengono formalizzate da parte dell’Azienda istruzioni, compiti e oneri in capo a tali soggetti terzi con la designazione degli stessi a "</w:t>
      </w:r>
      <w:r w:rsidRPr="00090344">
        <w:rPr>
          <w:b/>
          <w:sz w:val="16"/>
          <w:szCs w:val="18"/>
        </w:rPr>
        <w:t>Responsabili del trattamento</w:t>
      </w:r>
      <w:r w:rsidRPr="00090344">
        <w:rPr>
          <w:sz w:val="16"/>
          <w:szCs w:val="18"/>
        </w:rPr>
        <w:t>". Vengono sottoposti tali soggetti a verifiche periodiche al fine di constatare il mantenimento dei livelli di garanzia registrati in occasione dell’affidamento dell’incarico iniziale.</w:t>
      </w:r>
    </w:p>
    <w:p w:rsidR="00090344" w:rsidRPr="00090344" w:rsidRDefault="00090344" w:rsidP="00090344">
      <w:pPr>
        <w:autoSpaceDE w:val="0"/>
        <w:autoSpaceDN w:val="0"/>
        <w:adjustRightInd w:val="0"/>
        <w:jc w:val="both"/>
        <w:rPr>
          <w:sz w:val="16"/>
          <w:szCs w:val="18"/>
        </w:rPr>
      </w:pPr>
    </w:p>
    <w:p w:rsidR="00090344" w:rsidRPr="00090344" w:rsidRDefault="00090344" w:rsidP="00090344">
      <w:pPr>
        <w:pStyle w:val="Paragrafoelenco"/>
        <w:numPr>
          <w:ilvl w:val="0"/>
          <w:numId w:val="26"/>
        </w:numPr>
        <w:autoSpaceDE w:val="0"/>
        <w:autoSpaceDN w:val="0"/>
        <w:adjustRightInd w:val="0"/>
        <w:jc w:val="both"/>
        <w:rPr>
          <w:b/>
          <w:sz w:val="16"/>
          <w:szCs w:val="18"/>
        </w:rPr>
      </w:pPr>
      <w:r w:rsidRPr="00090344">
        <w:rPr>
          <w:b/>
          <w:sz w:val="16"/>
          <w:szCs w:val="18"/>
        </w:rPr>
        <w:t>DESIGNAZIONE QUALE RESPONSABILE DEL TRATTAMENTO DEI DATI PERSONALI AI SENSI DEL REGOLAMENTO U.E. 679/2016</w:t>
      </w:r>
    </w:p>
    <w:p w:rsidR="00090344" w:rsidRPr="00090344" w:rsidRDefault="00090344" w:rsidP="00090344">
      <w:pPr>
        <w:pStyle w:val="Default"/>
        <w:numPr>
          <w:ilvl w:val="0"/>
          <w:numId w:val="25"/>
        </w:numPr>
        <w:suppressAutoHyphens/>
        <w:autoSpaceDE/>
        <w:autoSpaceDN/>
        <w:adjustRightInd/>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In esecuzione del presente contratto, il Fornitore effettua trattamento di dati personali di titolarità dell’Ente.</w:t>
      </w:r>
    </w:p>
    <w:p w:rsidR="00090344" w:rsidRPr="00090344" w:rsidRDefault="00090344" w:rsidP="00090344">
      <w:pPr>
        <w:pStyle w:val="Default"/>
        <w:numPr>
          <w:ilvl w:val="0"/>
          <w:numId w:val="25"/>
        </w:numPr>
        <w:suppressAutoHyphens/>
        <w:autoSpaceDE/>
        <w:autoSpaceDN/>
        <w:adjustRightInd/>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In virtù di tale trattamento, le Parti stipulano l’accordo allegato al fine di disciplinare oneri e responsabilità in aderenza al Regolamento (UE) del Parlamento e del Consiglio europeo n. 2016/679 (di seguito, anche “GDPR”) e da ogni altra normativa applicabile.</w:t>
      </w:r>
    </w:p>
    <w:p w:rsidR="00090344" w:rsidRPr="00090344" w:rsidRDefault="00090344" w:rsidP="00090344">
      <w:pPr>
        <w:pStyle w:val="Default"/>
        <w:numPr>
          <w:ilvl w:val="0"/>
          <w:numId w:val="25"/>
        </w:numPr>
        <w:suppressAutoHyphens/>
        <w:autoSpaceDE/>
        <w:autoSpaceDN/>
        <w:adjustRightInd/>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 xml:space="preserve">Il Fornitore è, pertanto, designato da ASP “Magiera </w:t>
      </w:r>
      <w:proofErr w:type="spellStart"/>
      <w:r w:rsidRPr="00090344">
        <w:rPr>
          <w:rFonts w:ascii="Times New Roman" w:hAnsi="Times New Roman" w:cs="Times New Roman"/>
          <w:color w:val="auto"/>
          <w:sz w:val="16"/>
          <w:szCs w:val="18"/>
        </w:rPr>
        <w:t>Ansaloni</w:t>
      </w:r>
      <w:proofErr w:type="spellEnd"/>
      <w:r w:rsidRPr="00090344">
        <w:rPr>
          <w:rFonts w:ascii="Times New Roman" w:hAnsi="Times New Roman" w:cs="Times New Roman"/>
          <w:color w:val="auto"/>
          <w:sz w:val="16"/>
          <w:szCs w:val="18"/>
        </w:rPr>
        <w:t>” quale Responsabile del trattamento dei dati personali ai sensi e per gli effetti dell’art. 28 del Regolamento UE,  il quale si obbliga a dare esecuzione al contratto suindicato conformemente a quanto previsto dall’Accordo allegato al presente contratto.</w:t>
      </w:r>
    </w:p>
    <w:p w:rsidR="00090344" w:rsidRPr="00090344" w:rsidRDefault="00090344" w:rsidP="00090344">
      <w:pPr>
        <w:pStyle w:val="Default"/>
        <w:numPr>
          <w:ilvl w:val="0"/>
          <w:numId w:val="25"/>
        </w:numPr>
        <w:suppressAutoHyphens/>
        <w:autoSpaceDE/>
        <w:autoSpaceDN/>
        <w:adjustRightInd/>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Le Parti riconoscono e convengono che il rispetto delle istruzioni di cui all’accordo allegato, nonché alle prescrizioni della normativa applicabile, non producono l’insorgere di un diritto in capo al Responsabile del trattamento al rimborso delle eventuali spese che lo stesso potrebbe dover sostenere per conformarsi.</w:t>
      </w:r>
    </w:p>
    <w:p w:rsidR="00090344" w:rsidRPr="00090344" w:rsidRDefault="00090344" w:rsidP="00090344">
      <w:pPr>
        <w:autoSpaceDE w:val="0"/>
        <w:autoSpaceDN w:val="0"/>
        <w:adjustRightInd w:val="0"/>
        <w:jc w:val="both"/>
        <w:rPr>
          <w:sz w:val="16"/>
          <w:szCs w:val="18"/>
        </w:rPr>
      </w:pPr>
    </w:p>
    <w:p w:rsidR="00090344" w:rsidRPr="00090344" w:rsidRDefault="00090344" w:rsidP="00090344">
      <w:pPr>
        <w:pStyle w:val="Paragrafoelenco"/>
        <w:numPr>
          <w:ilvl w:val="0"/>
          <w:numId w:val="26"/>
        </w:numPr>
        <w:jc w:val="both"/>
        <w:rPr>
          <w:b/>
          <w:bCs/>
          <w:color w:val="000000"/>
          <w:sz w:val="16"/>
          <w:szCs w:val="18"/>
        </w:rPr>
      </w:pPr>
      <w:r w:rsidRPr="00090344">
        <w:rPr>
          <w:b/>
          <w:bCs/>
          <w:color w:val="000000"/>
          <w:sz w:val="16"/>
          <w:szCs w:val="18"/>
        </w:rPr>
        <w:t>FINALITA’ E BASE GIURIDICA DEL TRATTAMENTO</w:t>
      </w:r>
    </w:p>
    <w:p w:rsidR="00090344" w:rsidRPr="00090344" w:rsidRDefault="00090344" w:rsidP="00090344">
      <w:pPr>
        <w:pStyle w:val="Default"/>
        <w:jc w:val="both"/>
        <w:rPr>
          <w:rFonts w:ascii="Times New Roman" w:hAnsi="Times New Roman" w:cs="Times New Roman"/>
          <w:color w:val="auto"/>
          <w:sz w:val="16"/>
          <w:szCs w:val="18"/>
        </w:rPr>
      </w:pPr>
      <w:r w:rsidRPr="00090344">
        <w:rPr>
          <w:rFonts w:ascii="Times New Roman" w:hAnsi="Times New Roman" w:cs="Times New Roman"/>
          <w:sz w:val="16"/>
          <w:szCs w:val="18"/>
        </w:rPr>
        <w:t xml:space="preserve">Il trattamento dei Suoi dati personali è effettuato dalla scrivente ASP “Magiera </w:t>
      </w:r>
      <w:proofErr w:type="spellStart"/>
      <w:r w:rsidRPr="00090344">
        <w:rPr>
          <w:rFonts w:ascii="Times New Roman" w:hAnsi="Times New Roman" w:cs="Times New Roman"/>
          <w:sz w:val="16"/>
          <w:szCs w:val="18"/>
        </w:rPr>
        <w:t>Ansaloni</w:t>
      </w:r>
      <w:proofErr w:type="spellEnd"/>
      <w:r w:rsidRPr="00090344">
        <w:rPr>
          <w:rFonts w:ascii="Times New Roman" w:hAnsi="Times New Roman" w:cs="Times New Roman"/>
          <w:sz w:val="16"/>
          <w:szCs w:val="18"/>
        </w:rPr>
        <w:t xml:space="preserve">” </w:t>
      </w:r>
      <w:r w:rsidRPr="00090344">
        <w:rPr>
          <w:rFonts w:ascii="Times New Roman" w:hAnsi="Times New Roman" w:cs="Times New Roman"/>
          <w:b/>
          <w:bCs/>
          <w:sz w:val="18"/>
        </w:rPr>
        <w:t>per l'</w:t>
      </w:r>
      <w:r w:rsidRPr="00090344">
        <w:rPr>
          <w:rFonts w:ascii="Times New Roman" w:hAnsi="Times New Roman" w:cs="Times New Roman"/>
          <w:b/>
          <w:sz w:val="18"/>
        </w:rPr>
        <w:t>esecuzione degli obblighi contrattuali</w:t>
      </w:r>
      <w:r w:rsidRPr="00090344">
        <w:rPr>
          <w:rFonts w:ascii="Times New Roman" w:hAnsi="Times New Roman"/>
          <w:sz w:val="18"/>
        </w:rPr>
        <w:t xml:space="preserve"> </w:t>
      </w:r>
      <w:r w:rsidRPr="00090344">
        <w:rPr>
          <w:rFonts w:ascii="Times New Roman" w:hAnsi="Times New Roman" w:cs="Times New Roman"/>
          <w:color w:val="auto"/>
          <w:sz w:val="16"/>
          <w:szCs w:val="18"/>
        </w:rPr>
        <w:t>derivanti dal contratto di cui è parte, o per adempiere, prima o dopo l'esecuzione del contratto, a Sue specifiche richieste.</w:t>
      </w:r>
    </w:p>
    <w:p w:rsidR="00090344" w:rsidRPr="00090344" w:rsidRDefault="00090344" w:rsidP="00090344">
      <w:pPr>
        <w:pStyle w:val="Default"/>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 xml:space="preserve">Il trattamento a cui sono e saranno sottoposti i Suoi dati ha pertanto le seguenti finalità: </w:t>
      </w:r>
    </w:p>
    <w:p w:rsidR="00090344" w:rsidRPr="00090344" w:rsidRDefault="00090344" w:rsidP="00090344">
      <w:pPr>
        <w:pStyle w:val="Default"/>
        <w:numPr>
          <w:ilvl w:val="0"/>
          <w:numId w:val="25"/>
        </w:numPr>
        <w:suppressAutoHyphens/>
        <w:autoSpaceDE/>
        <w:autoSpaceDN/>
        <w:adjustRightInd/>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 xml:space="preserve">instaurazione, gestione, anche amministrativa ed esecuzione dei rapporti </w:t>
      </w:r>
      <w:proofErr w:type="spellStart"/>
      <w:r w:rsidRPr="00090344">
        <w:rPr>
          <w:rFonts w:ascii="Times New Roman" w:hAnsi="Times New Roman" w:cs="Times New Roman"/>
          <w:color w:val="auto"/>
          <w:sz w:val="16"/>
          <w:szCs w:val="18"/>
        </w:rPr>
        <w:t>pre</w:t>
      </w:r>
      <w:proofErr w:type="spellEnd"/>
      <w:r w:rsidRPr="00090344">
        <w:rPr>
          <w:rFonts w:ascii="Times New Roman" w:hAnsi="Times New Roman" w:cs="Times New Roman"/>
          <w:color w:val="auto"/>
          <w:sz w:val="16"/>
          <w:szCs w:val="18"/>
        </w:rPr>
        <w:t>-contrattuali e contrattuali;</w:t>
      </w:r>
    </w:p>
    <w:p w:rsidR="00090344" w:rsidRPr="00090344" w:rsidRDefault="00090344" w:rsidP="00090344">
      <w:pPr>
        <w:pStyle w:val="Default"/>
        <w:numPr>
          <w:ilvl w:val="0"/>
          <w:numId w:val="25"/>
        </w:numPr>
        <w:suppressAutoHyphens/>
        <w:autoSpaceDE/>
        <w:autoSpaceDN/>
        <w:adjustRightInd/>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adempimento di obblighi di natura contabile, civilistica, fiscale, di regolamenti, normative comunitarie ed extracomunitarie;</w:t>
      </w:r>
    </w:p>
    <w:p w:rsidR="00090344" w:rsidRPr="00090344" w:rsidRDefault="00090344" w:rsidP="00090344">
      <w:pPr>
        <w:pStyle w:val="Default"/>
        <w:numPr>
          <w:ilvl w:val="0"/>
          <w:numId w:val="25"/>
        </w:numPr>
        <w:suppressAutoHyphens/>
        <w:autoSpaceDE/>
        <w:autoSpaceDN/>
        <w:adjustRightInd/>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gestione del contenzioso (inadempimenti contrattuali, recupero crediti, diffide, transazioni, arbitrati, controversie giudiziarie;</w:t>
      </w:r>
    </w:p>
    <w:p w:rsidR="00090344" w:rsidRPr="00090344" w:rsidRDefault="00090344" w:rsidP="00090344">
      <w:pPr>
        <w:pStyle w:val="Default"/>
        <w:numPr>
          <w:ilvl w:val="0"/>
          <w:numId w:val="25"/>
        </w:numPr>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 xml:space="preserve">il trattamento è effettuato sia con riferimento ai Suoi </w:t>
      </w:r>
      <w:r w:rsidRPr="00090344">
        <w:rPr>
          <w:rFonts w:ascii="Times New Roman" w:hAnsi="Times New Roman" w:cs="Times New Roman"/>
          <w:b/>
          <w:color w:val="auto"/>
          <w:sz w:val="16"/>
          <w:szCs w:val="18"/>
        </w:rPr>
        <w:t>dati personali comuni</w:t>
      </w:r>
      <w:r w:rsidRPr="00090344">
        <w:rPr>
          <w:rFonts w:ascii="Times New Roman" w:hAnsi="Times New Roman" w:cs="Times New Roman"/>
          <w:color w:val="auto"/>
          <w:sz w:val="16"/>
          <w:szCs w:val="18"/>
        </w:rPr>
        <w:t xml:space="preserve"> eventualmente conoscibili da chiunque (es. generalità: nome, cognome, codice fiscale, data di nascita, residenza),  sia con riferimento ai Suoi </w:t>
      </w:r>
      <w:r w:rsidRPr="00090344">
        <w:rPr>
          <w:rFonts w:ascii="Times New Roman" w:hAnsi="Times New Roman" w:cs="Times New Roman"/>
          <w:b/>
          <w:color w:val="auto"/>
          <w:sz w:val="16"/>
          <w:szCs w:val="18"/>
        </w:rPr>
        <w:t>dati personali particolari</w:t>
      </w:r>
      <w:r w:rsidRPr="00090344">
        <w:rPr>
          <w:rFonts w:ascii="Times New Roman" w:hAnsi="Times New Roman" w:cs="Times New Roman"/>
          <w:color w:val="auto"/>
          <w:sz w:val="16"/>
          <w:szCs w:val="18"/>
        </w:rPr>
        <w:t xml:space="preserve"> dai quali possono desumersi informazioni comprendenti anche l'eventuale sussistenza di condanne penali e reati ecc. ,  rispetto ai quali ASP  garantisce adeguata riservatezza, sulla base di quanto condiviso con il Responsabile delle Protezione dei Dati personali.  Si precisa, al riguardo, che i dati giudiziari sono raccolti e trattati per l’adempimento degli obblighi previsti dalla normativa antimafia (fra cui il D.lgs. 6 settembre 2011, n. 159 e </w:t>
      </w:r>
      <w:proofErr w:type="spellStart"/>
      <w:r w:rsidRPr="00090344">
        <w:rPr>
          <w:rFonts w:ascii="Times New Roman" w:hAnsi="Times New Roman" w:cs="Times New Roman"/>
          <w:color w:val="auto"/>
          <w:sz w:val="16"/>
          <w:szCs w:val="18"/>
        </w:rPr>
        <w:t>ss.mm.ii</w:t>
      </w:r>
      <w:proofErr w:type="spellEnd"/>
      <w:r w:rsidRPr="00090344">
        <w:rPr>
          <w:rFonts w:ascii="Times New Roman" w:hAnsi="Times New Roman" w:cs="Times New Roman"/>
          <w:color w:val="auto"/>
          <w:sz w:val="16"/>
          <w:szCs w:val="18"/>
        </w:rPr>
        <w:t xml:space="preserve">.) e dalla normativa in materia di contratti pubblici di lavori, servizi e forniture.  Il trattamento è effettuato attraverso strumenti/supporti sia cartacei, sia  elettronici/informatici/telematici. </w:t>
      </w:r>
    </w:p>
    <w:p w:rsidR="00090344" w:rsidRPr="00090344" w:rsidRDefault="00090344" w:rsidP="00090344">
      <w:pPr>
        <w:pStyle w:val="Default"/>
        <w:jc w:val="both"/>
        <w:rPr>
          <w:rFonts w:ascii="Times New Roman" w:hAnsi="Times New Roman" w:cs="Times New Roman"/>
          <w:color w:val="auto"/>
          <w:sz w:val="16"/>
          <w:szCs w:val="18"/>
        </w:rPr>
      </w:pPr>
    </w:p>
    <w:p w:rsidR="00090344" w:rsidRPr="00090344" w:rsidRDefault="00090344" w:rsidP="00090344">
      <w:pPr>
        <w:pStyle w:val="Paragrafoelenco"/>
        <w:numPr>
          <w:ilvl w:val="0"/>
          <w:numId w:val="26"/>
        </w:numPr>
        <w:autoSpaceDE w:val="0"/>
        <w:autoSpaceDN w:val="0"/>
        <w:adjustRightInd w:val="0"/>
        <w:jc w:val="both"/>
        <w:rPr>
          <w:b/>
          <w:color w:val="000000"/>
          <w:sz w:val="16"/>
          <w:szCs w:val="18"/>
        </w:rPr>
      </w:pPr>
      <w:r w:rsidRPr="00090344">
        <w:rPr>
          <w:b/>
          <w:color w:val="000000"/>
          <w:sz w:val="16"/>
          <w:szCs w:val="18"/>
        </w:rPr>
        <w:t>SOGGETTI AUTORIZZATI AL TRATTAMENTO</w:t>
      </w:r>
    </w:p>
    <w:p w:rsidR="00090344" w:rsidRPr="00090344" w:rsidRDefault="00090344" w:rsidP="00090344">
      <w:pPr>
        <w:pStyle w:val="Corpotesto"/>
        <w:tabs>
          <w:tab w:val="left" w:pos="0"/>
        </w:tabs>
        <w:ind w:left="15"/>
        <w:rPr>
          <w:color w:val="000000"/>
          <w:sz w:val="16"/>
          <w:szCs w:val="18"/>
        </w:rPr>
      </w:pPr>
      <w:r w:rsidRPr="00090344">
        <w:rPr>
          <w:color w:val="000000"/>
          <w:sz w:val="16"/>
          <w:szCs w:val="18"/>
        </w:rPr>
        <w:t xml:space="preserve">I Suoi dati personali sono trattati da </w:t>
      </w:r>
      <w:r w:rsidRPr="00090344">
        <w:rPr>
          <w:b/>
          <w:color w:val="000000"/>
          <w:sz w:val="16"/>
          <w:szCs w:val="18"/>
        </w:rPr>
        <w:t>personale interno previamente autorizzato</w:t>
      </w:r>
      <w:r w:rsidRPr="00090344">
        <w:rPr>
          <w:color w:val="000000"/>
          <w:sz w:val="16"/>
          <w:szCs w:val="18"/>
        </w:rPr>
        <w:t xml:space="preserve"> e designato quale incaricato del trattamento, a cui sono impartite idonee istruzioni in ordine a misure, accorgimenti, modus operandi, tutti volti alla concreta tutela dei Suoi dati personali. </w:t>
      </w:r>
    </w:p>
    <w:p w:rsidR="00090344" w:rsidRPr="00090344" w:rsidRDefault="00090344" w:rsidP="00090344">
      <w:pPr>
        <w:pStyle w:val="Corpotesto"/>
        <w:tabs>
          <w:tab w:val="left" w:pos="0"/>
        </w:tabs>
        <w:ind w:left="15"/>
        <w:rPr>
          <w:color w:val="000000"/>
          <w:sz w:val="16"/>
          <w:szCs w:val="18"/>
        </w:rPr>
      </w:pPr>
    </w:p>
    <w:p w:rsidR="00090344" w:rsidRPr="00090344" w:rsidRDefault="00090344" w:rsidP="00090344">
      <w:pPr>
        <w:pStyle w:val="Corpotesto"/>
        <w:numPr>
          <w:ilvl w:val="0"/>
          <w:numId w:val="26"/>
        </w:numPr>
        <w:tabs>
          <w:tab w:val="left" w:pos="0"/>
        </w:tabs>
        <w:rPr>
          <w:b/>
          <w:sz w:val="16"/>
          <w:szCs w:val="18"/>
        </w:rPr>
      </w:pPr>
      <w:r w:rsidRPr="00090344">
        <w:rPr>
          <w:b/>
          <w:sz w:val="16"/>
          <w:szCs w:val="18"/>
        </w:rPr>
        <w:t>DESTINATARI DEI DATI PERSONALI</w:t>
      </w:r>
    </w:p>
    <w:p w:rsidR="00090344" w:rsidRPr="00090344" w:rsidRDefault="00090344" w:rsidP="00090344">
      <w:pPr>
        <w:jc w:val="both"/>
        <w:rPr>
          <w:sz w:val="16"/>
          <w:szCs w:val="18"/>
        </w:rPr>
      </w:pPr>
      <w:r w:rsidRPr="00090344">
        <w:rPr>
          <w:sz w:val="16"/>
          <w:szCs w:val="18"/>
        </w:rPr>
        <w:t xml:space="preserve">I dati personali non saranno oggetto di diffusione,  ma di comunicazione ad altri soggetti pubblici,  a privati e a enti pubblici economici secondo le modalità previste dal D.lgs. 50/2016 e </w:t>
      </w:r>
      <w:proofErr w:type="spellStart"/>
      <w:r w:rsidRPr="00090344">
        <w:rPr>
          <w:sz w:val="16"/>
          <w:szCs w:val="18"/>
        </w:rPr>
        <w:t>s.m.i.</w:t>
      </w:r>
      <w:proofErr w:type="spellEnd"/>
      <w:r w:rsidRPr="00090344">
        <w:rPr>
          <w:sz w:val="16"/>
          <w:szCs w:val="18"/>
        </w:rPr>
        <w:t>.  Gli stessi dati potranno essere comunicati a soggetti legittimati ad accedervi in forza di disposizioni di legge o di regolamento, a società di recapito corrispondenza, banche, istituti di credito, studi legali, assicurazioni, società di manutenzione apparecchiature informatiche, studi professionali/ società eroganti  servizi contabili fiscali  tributari, lavoratori autonomi.</w:t>
      </w:r>
    </w:p>
    <w:p w:rsidR="00090344" w:rsidRPr="00090344" w:rsidRDefault="00090344" w:rsidP="00090344">
      <w:pPr>
        <w:jc w:val="both"/>
        <w:rPr>
          <w:sz w:val="16"/>
          <w:szCs w:val="18"/>
        </w:rPr>
      </w:pPr>
    </w:p>
    <w:p w:rsidR="00090344" w:rsidRPr="00090344" w:rsidRDefault="00090344" w:rsidP="00090344">
      <w:pPr>
        <w:pStyle w:val="Paragrafoelenco"/>
        <w:numPr>
          <w:ilvl w:val="0"/>
          <w:numId w:val="26"/>
        </w:numPr>
        <w:jc w:val="both"/>
        <w:rPr>
          <w:b/>
          <w:sz w:val="16"/>
          <w:szCs w:val="18"/>
        </w:rPr>
      </w:pPr>
      <w:r w:rsidRPr="00090344">
        <w:rPr>
          <w:b/>
          <w:sz w:val="16"/>
          <w:szCs w:val="18"/>
        </w:rPr>
        <w:t>TRASFERIMENTO DEI DATI PERSONALI A PAESI EXTRA UE</w:t>
      </w:r>
    </w:p>
    <w:p w:rsidR="00090344" w:rsidRPr="00090344" w:rsidRDefault="00090344" w:rsidP="00090344">
      <w:pPr>
        <w:jc w:val="both"/>
        <w:rPr>
          <w:sz w:val="16"/>
          <w:szCs w:val="18"/>
        </w:rPr>
      </w:pPr>
      <w:r w:rsidRPr="00090344">
        <w:rPr>
          <w:sz w:val="16"/>
          <w:szCs w:val="18"/>
        </w:rPr>
        <w:t>I Suoi dati personali  non sono trasferiti al di fuori dell’Unione Europea.</w:t>
      </w:r>
    </w:p>
    <w:p w:rsidR="00090344" w:rsidRPr="00090344" w:rsidRDefault="00090344" w:rsidP="00090344">
      <w:pPr>
        <w:jc w:val="both"/>
        <w:rPr>
          <w:sz w:val="16"/>
          <w:szCs w:val="18"/>
        </w:rPr>
      </w:pPr>
    </w:p>
    <w:p w:rsidR="00090344" w:rsidRPr="00090344" w:rsidRDefault="00090344" w:rsidP="00090344">
      <w:pPr>
        <w:pStyle w:val="Paragrafoelenco"/>
        <w:numPr>
          <w:ilvl w:val="0"/>
          <w:numId w:val="27"/>
        </w:numPr>
        <w:jc w:val="both"/>
        <w:rPr>
          <w:b/>
          <w:sz w:val="16"/>
          <w:szCs w:val="18"/>
        </w:rPr>
      </w:pPr>
      <w:r w:rsidRPr="00090344">
        <w:rPr>
          <w:b/>
          <w:sz w:val="16"/>
          <w:szCs w:val="18"/>
        </w:rPr>
        <w:t>PERIODO DI CONSERVAZIONE</w:t>
      </w:r>
    </w:p>
    <w:p w:rsidR="00090344" w:rsidRPr="00090344" w:rsidRDefault="00090344" w:rsidP="00090344">
      <w:pPr>
        <w:jc w:val="both"/>
        <w:rPr>
          <w:sz w:val="16"/>
          <w:szCs w:val="18"/>
        </w:rPr>
      </w:pPr>
      <w:r w:rsidRPr="00090344">
        <w:rPr>
          <w:sz w:val="16"/>
          <w:szCs w:val="18"/>
        </w:rPr>
        <w:t>I Suoi dati sono conservati per un periodo non superiore a quello necessario per il perseguimento delle finalità istituzionali sopra menzionate e comunque non superiore a dieci anni, dalla chiusura del rapporto contrattuale. A tal fine, anche attraverso controlli periodici, viene verificata costantemente la stretta pertinenza, non eccedenza e indispensabilità dei dati rispetto al rapporto in corso, da instaurare o cessato, anche con riferimento ai dati che Lei fornisce di Sua</w:t>
      </w:r>
      <w:r w:rsidRPr="00090344">
        <w:rPr>
          <w:color w:val="000000"/>
          <w:sz w:val="16"/>
          <w:szCs w:val="18"/>
        </w:rPr>
        <w:t xml:space="preserve"> iniziativa.  I dati che, anche a seguito delle verifiche, </w:t>
      </w:r>
      <w:r w:rsidRPr="00090344">
        <w:rPr>
          <w:color w:val="000000"/>
          <w:sz w:val="16"/>
          <w:szCs w:val="18"/>
        </w:rPr>
        <w:lastRenderedPageBreak/>
        <w:t xml:space="preserve">risultino eccedenti o non pertinenti, o non indispensabili non sono utilizzati, </w:t>
      </w:r>
      <w:r w:rsidRPr="00090344">
        <w:rPr>
          <w:sz w:val="16"/>
          <w:szCs w:val="18"/>
        </w:rPr>
        <w:t xml:space="preserve">salvo che per l’eventuale conservazione a norma di legge, dell’atto o del documento che li contiene. </w:t>
      </w:r>
    </w:p>
    <w:p w:rsidR="00090344" w:rsidRPr="00090344" w:rsidRDefault="00090344" w:rsidP="00090344">
      <w:pPr>
        <w:jc w:val="both"/>
        <w:rPr>
          <w:sz w:val="16"/>
          <w:szCs w:val="18"/>
        </w:rPr>
      </w:pPr>
    </w:p>
    <w:p w:rsidR="00090344" w:rsidRPr="00090344" w:rsidRDefault="00090344" w:rsidP="00090344">
      <w:pPr>
        <w:pStyle w:val="Paragrafoelenco"/>
        <w:numPr>
          <w:ilvl w:val="0"/>
          <w:numId w:val="27"/>
        </w:numPr>
        <w:jc w:val="both"/>
        <w:rPr>
          <w:b/>
          <w:sz w:val="16"/>
          <w:szCs w:val="18"/>
        </w:rPr>
      </w:pPr>
      <w:r w:rsidRPr="00090344">
        <w:rPr>
          <w:b/>
          <w:sz w:val="16"/>
          <w:szCs w:val="18"/>
        </w:rPr>
        <w:t>I SUOI DIRITTI</w:t>
      </w:r>
    </w:p>
    <w:p w:rsidR="00090344" w:rsidRPr="00090344" w:rsidRDefault="00090344" w:rsidP="00090344">
      <w:pPr>
        <w:pStyle w:val="Corpotesto"/>
        <w:rPr>
          <w:sz w:val="16"/>
          <w:szCs w:val="18"/>
        </w:rPr>
      </w:pPr>
      <w:r w:rsidRPr="00090344">
        <w:rPr>
          <w:sz w:val="16"/>
          <w:szCs w:val="18"/>
        </w:rPr>
        <w:t>Nella sua qualità di interessato, in riferimento ai dati personali conferiti potrà esercitare i seguenti diritti:</w:t>
      </w:r>
    </w:p>
    <w:p w:rsidR="00090344" w:rsidRPr="00090344" w:rsidRDefault="00090344" w:rsidP="00090344">
      <w:pPr>
        <w:pStyle w:val="Corpotesto"/>
        <w:numPr>
          <w:ilvl w:val="0"/>
          <w:numId w:val="24"/>
        </w:numPr>
        <w:tabs>
          <w:tab w:val="left" w:pos="0"/>
        </w:tabs>
        <w:suppressAutoHyphens/>
        <w:jc w:val="left"/>
        <w:rPr>
          <w:sz w:val="16"/>
          <w:szCs w:val="18"/>
        </w:rPr>
      </w:pPr>
      <w:r w:rsidRPr="00090344">
        <w:rPr>
          <w:sz w:val="16"/>
          <w:szCs w:val="18"/>
        </w:rPr>
        <w:t>di accesso;</w:t>
      </w:r>
    </w:p>
    <w:p w:rsidR="00090344" w:rsidRPr="00090344" w:rsidRDefault="00090344" w:rsidP="00090344">
      <w:pPr>
        <w:pStyle w:val="Corpotesto"/>
        <w:numPr>
          <w:ilvl w:val="0"/>
          <w:numId w:val="24"/>
        </w:numPr>
        <w:tabs>
          <w:tab w:val="left" w:pos="0"/>
        </w:tabs>
        <w:suppressAutoHyphens/>
        <w:jc w:val="left"/>
        <w:rPr>
          <w:sz w:val="16"/>
          <w:szCs w:val="18"/>
        </w:rPr>
      </w:pPr>
      <w:r w:rsidRPr="00090344">
        <w:rPr>
          <w:sz w:val="16"/>
          <w:szCs w:val="18"/>
        </w:rPr>
        <w:t>di ottenimento di rettifica, aggiornamento,  integrazione o limitazione del trattamento;</w:t>
      </w:r>
    </w:p>
    <w:p w:rsidR="00090344" w:rsidRPr="00090344" w:rsidRDefault="00090344" w:rsidP="00090344">
      <w:pPr>
        <w:pStyle w:val="Corpotesto"/>
        <w:numPr>
          <w:ilvl w:val="0"/>
          <w:numId w:val="24"/>
        </w:numPr>
        <w:tabs>
          <w:tab w:val="left" w:pos="0"/>
        </w:tabs>
        <w:suppressAutoHyphens/>
        <w:jc w:val="left"/>
        <w:rPr>
          <w:sz w:val="16"/>
          <w:szCs w:val="18"/>
        </w:rPr>
      </w:pPr>
      <w:r w:rsidRPr="00090344">
        <w:rPr>
          <w:sz w:val="16"/>
          <w:szCs w:val="18"/>
        </w:rPr>
        <w:t xml:space="preserve">di opposizione al trattamento; </w:t>
      </w:r>
    </w:p>
    <w:p w:rsidR="00090344" w:rsidRPr="00090344" w:rsidRDefault="00090344" w:rsidP="00090344">
      <w:pPr>
        <w:pStyle w:val="Corpotesto"/>
        <w:numPr>
          <w:ilvl w:val="0"/>
          <w:numId w:val="24"/>
        </w:numPr>
        <w:tabs>
          <w:tab w:val="left" w:pos="0"/>
        </w:tabs>
        <w:suppressAutoHyphens/>
        <w:jc w:val="left"/>
        <w:rPr>
          <w:sz w:val="16"/>
          <w:szCs w:val="18"/>
        </w:rPr>
      </w:pPr>
      <w:r w:rsidRPr="00090344">
        <w:rPr>
          <w:sz w:val="16"/>
          <w:szCs w:val="18"/>
        </w:rPr>
        <w:t>di  reclamo al Garante.</w:t>
      </w:r>
    </w:p>
    <w:p w:rsidR="00090344" w:rsidRPr="00090344" w:rsidRDefault="00090344" w:rsidP="00090344">
      <w:pPr>
        <w:rPr>
          <w:sz w:val="16"/>
          <w:szCs w:val="18"/>
        </w:rPr>
      </w:pPr>
      <w:r w:rsidRPr="00090344">
        <w:rPr>
          <w:sz w:val="16"/>
          <w:szCs w:val="18"/>
        </w:rPr>
        <w:t xml:space="preserve">Al fine di semplificare le modalità di inoltro e ridurre i tempi per il riscontro, si invita a presentare le richieste inerenti  l’esercizio dei diritti di cui al presente paragrafo all'indirizzo sopra riportato o via mail all'indirizzo di posta elettronica </w:t>
      </w:r>
      <w:hyperlink r:id="rId16" w:history="1">
        <w:r w:rsidRPr="00090344">
          <w:rPr>
            <w:rStyle w:val="Collegamentoipertestuale"/>
            <w:sz w:val="16"/>
            <w:szCs w:val="18"/>
          </w:rPr>
          <w:t>affarigenereali@magieraansaloni.it.</w:t>
        </w:r>
      </w:hyperlink>
    </w:p>
    <w:p w:rsidR="00090344" w:rsidRPr="00090344" w:rsidRDefault="00090344" w:rsidP="00090344">
      <w:pPr>
        <w:pStyle w:val="Corpotesto"/>
        <w:tabs>
          <w:tab w:val="left" w:pos="0"/>
        </w:tabs>
        <w:suppressAutoHyphens/>
        <w:jc w:val="left"/>
        <w:rPr>
          <w:sz w:val="16"/>
          <w:szCs w:val="18"/>
        </w:rPr>
      </w:pPr>
    </w:p>
    <w:p w:rsidR="00090344" w:rsidRPr="00090344" w:rsidRDefault="00090344" w:rsidP="00090344">
      <w:pPr>
        <w:pStyle w:val="Corpotesto"/>
        <w:numPr>
          <w:ilvl w:val="0"/>
          <w:numId w:val="27"/>
        </w:numPr>
        <w:tabs>
          <w:tab w:val="left" w:pos="0"/>
        </w:tabs>
        <w:rPr>
          <w:b/>
          <w:sz w:val="16"/>
          <w:szCs w:val="18"/>
        </w:rPr>
      </w:pPr>
      <w:r w:rsidRPr="00090344">
        <w:rPr>
          <w:b/>
          <w:sz w:val="16"/>
          <w:szCs w:val="18"/>
        </w:rPr>
        <w:t>CONFERIMENTO DEI DATI</w:t>
      </w:r>
    </w:p>
    <w:p w:rsidR="00090344" w:rsidRPr="00090344" w:rsidRDefault="00090344" w:rsidP="00090344">
      <w:pPr>
        <w:pStyle w:val="Default"/>
        <w:jc w:val="both"/>
        <w:rPr>
          <w:rFonts w:ascii="Times New Roman" w:hAnsi="Times New Roman" w:cs="Times New Roman"/>
          <w:color w:val="auto"/>
          <w:sz w:val="16"/>
          <w:szCs w:val="18"/>
        </w:rPr>
      </w:pPr>
      <w:r w:rsidRPr="00090344">
        <w:rPr>
          <w:rFonts w:ascii="Times New Roman" w:hAnsi="Times New Roman" w:cs="Times New Roman"/>
          <w:color w:val="auto"/>
          <w:sz w:val="16"/>
          <w:szCs w:val="18"/>
        </w:rPr>
        <w:t xml:space="preserve">Il </w:t>
      </w:r>
      <w:r w:rsidRPr="00090344">
        <w:rPr>
          <w:rFonts w:ascii="Times New Roman" w:hAnsi="Times New Roman" w:cs="Times New Roman"/>
          <w:b/>
          <w:color w:val="auto"/>
          <w:sz w:val="16"/>
          <w:szCs w:val="18"/>
        </w:rPr>
        <w:t>conferimento dei dati è obbligatorio</w:t>
      </w:r>
      <w:r w:rsidRPr="00090344">
        <w:rPr>
          <w:rFonts w:ascii="Times New Roman" w:hAnsi="Times New Roman" w:cs="Times New Roman"/>
          <w:color w:val="auto"/>
          <w:sz w:val="16"/>
          <w:szCs w:val="18"/>
        </w:rPr>
        <w:t>; l’opposizione al trattamento comporterà l’impossibilità di procedere alle valutazioni e agli adempimenti indispensabili ai fini dell’ammissibilità alla procedura,  dell’eventuale aggiudicazione del servizio/lavoro e gestione del contratto d’appalto.</w:t>
      </w:r>
    </w:p>
    <w:p w:rsidR="00090344" w:rsidRPr="00090344" w:rsidRDefault="00090344" w:rsidP="00090344">
      <w:pPr>
        <w:pStyle w:val="Default"/>
        <w:jc w:val="both"/>
        <w:rPr>
          <w:rFonts w:ascii="Times New Roman" w:hAnsi="Times New Roman" w:cs="Times New Roman"/>
          <w:color w:val="auto"/>
          <w:sz w:val="16"/>
          <w:szCs w:val="18"/>
        </w:rPr>
      </w:pPr>
    </w:p>
    <w:p w:rsidR="00090344" w:rsidRPr="00090344" w:rsidRDefault="00090344" w:rsidP="00090344">
      <w:pPr>
        <w:pStyle w:val="Corpotesto"/>
        <w:numPr>
          <w:ilvl w:val="0"/>
          <w:numId w:val="27"/>
        </w:numPr>
        <w:tabs>
          <w:tab w:val="left" w:pos="0"/>
        </w:tabs>
        <w:rPr>
          <w:b/>
          <w:sz w:val="16"/>
          <w:szCs w:val="18"/>
        </w:rPr>
      </w:pPr>
      <w:r w:rsidRPr="00090344">
        <w:rPr>
          <w:b/>
          <w:sz w:val="16"/>
          <w:szCs w:val="18"/>
        </w:rPr>
        <w:t>SICUREZZA E RISERVATEZZA</w:t>
      </w:r>
    </w:p>
    <w:p w:rsidR="00090344" w:rsidRPr="00090344" w:rsidRDefault="00090344" w:rsidP="00090344">
      <w:pPr>
        <w:pStyle w:val="Corpotesto"/>
        <w:numPr>
          <w:ilvl w:val="0"/>
          <w:numId w:val="28"/>
        </w:numPr>
        <w:tabs>
          <w:tab w:val="left" w:pos="0"/>
        </w:tabs>
        <w:rPr>
          <w:sz w:val="16"/>
          <w:szCs w:val="18"/>
        </w:rPr>
      </w:pPr>
      <w:r w:rsidRPr="00090344">
        <w:rPr>
          <w:sz w:val="16"/>
          <w:szCs w:val="18"/>
        </w:rPr>
        <w:t>Il Fornitore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090344" w:rsidRPr="00090344" w:rsidRDefault="00090344" w:rsidP="00090344">
      <w:pPr>
        <w:pStyle w:val="Corpotesto"/>
        <w:numPr>
          <w:ilvl w:val="0"/>
          <w:numId w:val="28"/>
        </w:numPr>
        <w:tabs>
          <w:tab w:val="left" w:pos="0"/>
        </w:tabs>
        <w:rPr>
          <w:sz w:val="16"/>
          <w:szCs w:val="18"/>
        </w:rPr>
      </w:pPr>
      <w:r w:rsidRPr="00090344">
        <w:rPr>
          <w:sz w:val="16"/>
          <w:szCs w:val="18"/>
        </w:rPr>
        <w:t>L’obbligo di cui al precedente comma sussiste, altresì, relativamente a tutto il materiale originario o predisposto in esecuzione del Contratto.</w:t>
      </w:r>
    </w:p>
    <w:p w:rsidR="00090344" w:rsidRPr="00090344" w:rsidRDefault="00090344" w:rsidP="00090344">
      <w:pPr>
        <w:pStyle w:val="Corpotesto"/>
        <w:numPr>
          <w:ilvl w:val="0"/>
          <w:numId w:val="28"/>
        </w:numPr>
        <w:tabs>
          <w:tab w:val="left" w:pos="0"/>
        </w:tabs>
        <w:rPr>
          <w:sz w:val="16"/>
          <w:szCs w:val="18"/>
        </w:rPr>
      </w:pPr>
      <w:r w:rsidRPr="00090344">
        <w:rPr>
          <w:sz w:val="16"/>
          <w:szCs w:val="18"/>
        </w:rPr>
        <w:t>L’obbligo di cui ai commi 1 e 2 non concerne i dati che siano o divengano di pubblico dominio.</w:t>
      </w:r>
    </w:p>
    <w:p w:rsidR="00090344" w:rsidRPr="00090344" w:rsidRDefault="00090344" w:rsidP="00090344">
      <w:pPr>
        <w:pStyle w:val="Corpotesto"/>
        <w:numPr>
          <w:ilvl w:val="0"/>
          <w:numId w:val="28"/>
        </w:numPr>
        <w:tabs>
          <w:tab w:val="left" w:pos="0"/>
        </w:tabs>
        <w:rPr>
          <w:sz w:val="16"/>
          <w:szCs w:val="18"/>
        </w:rPr>
      </w:pPr>
      <w:r w:rsidRPr="00090344">
        <w:rPr>
          <w:sz w:val="16"/>
          <w:szCs w:val="18"/>
        </w:rPr>
        <w:t>Il Fornitore è responsabile per l’esatta osservanza da parte dei propri dipendenti, consulenti e collaboratori, nonché di subappaltatori e dei dipendenti, consulenti e collaboratori di questi ultimi, degli obblighi di segretezza di cui ai punti 1, 2 e 3 e risponde nei confronti della Committente per eventuali violazioni dell’obbligo di riservatezza commesse dai suddetti soggetti.</w:t>
      </w:r>
    </w:p>
    <w:p w:rsidR="00090344" w:rsidRPr="00090344" w:rsidRDefault="00090344" w:rsidP="00090344">
      <w:pPr>
        <w:pStyle w:val="Corpotesto"/>
        <w:numPr>
          <w:ilvl w:val="0"/>
          <w:numId w:val="28"/>
        </w:numPr>
        <w:tabs>
          <w:tab w:val="left" w:pos="0"/>
        </w:tabs>
        <w:rPr>
          <w:sz w:val="16"/>
          <w:szCs w:val="18"/>
        </w:rPr>
      </w:pPr>
      <w:r w:rsidRPr="00090344">
        <w:rPr>
          <w:sz w:val="16"/>
          <w:szCs w:val="18"/>
        </w:rPr>
        <w:t xml:space="preserve">Il Fornitore può utilizzare servizi di </w:t>
      </w:r>
      <w:proofErr w:type="spellStart"/>
      <w:r w:rsidRPr="00090344">
        <w:rPr>
          <w:sz w:val="16"/>
          <w:szCs w:val="18"/>
        </w:rPr>
        <w:t>cloud</w:t>
      </w:r>
      <w:proofErr w:type="spellEnd"/>
      <w:r w:rsidRPr="00090344">
        <w:rPr>
          <w:sz w:val="16"/>
          <w:szCs w:val="18"/>
        </w:rPr>
        <w:t xml:space="preserve"> pubblici ove memorizzare i dati e le informazioni trattate nell'espletamento dell'incarico affidato, solo previa autorizzazione dell’Ente.</w:t>
      </w:r>
    </w:p>
    <w:p w:rsidR="00090344" w:rsidRPr="00090344" w:rsidRDefault="00090344" w:rsidP="00090344">
      <w:pPr>
        <w:pStyle w:val="Corpotesto"/>
        <w:numPr>
          <w:ilvl w:val="0"/>
          <w:numId w:val="28"/>
        </w:numPr>
        <w:tabs>
          <w:tab w:val="left" w:pos="0"/>
        </w:tabs>
        <w:rPr>
          <w:sz w:val="16"/>
          <w:szCs w:val="18"/>
        </w:rPr>
      </w:pPr>
      <w:r w:rsidRPr="00090344">
        <w:rPr>
          <w:sz w:val="16"/>
          <w:szCs w:val="18"/>
        </w:rPr>
        <w:t>In caso di inosservanza degli obblighi descritti nei punti da 1 a 5, l’Amministrazione ha facoltà di dichiarare risolto di diritto il Contratto, fermo restando che il Fornitore sarà tenuto a risarcire tutti i danni che ne dovessero derivare.</w:t>
      </w:r>
    </w:p>
    <w:p w:rsidR="00090344" w:rsidRPr="00090344" w:rsidRDefault="00090344" w:rsidP="00090344">
      <w:pPr>
        <w:pStyle w:val="Corpotesto"/>
        <w:numPr>
          <w:ilvl w:val="0"/>
          <w:numId w:val="28"/>
        </w:numPr>
        <w:tabs>
          <w:tab w:val="left" w:pos="0"/>
        </w:tabs>
        <w:rPr>
          <w:sz w:val="16"/>
          <w:szCs w:val="18"/>
        </w:rPr>
      </w:pPr>
      <w:r w:rsidRPr="00090344">
        <w:rPr>
          <w:sz w:val="16"/>
          <w:szCs w:val="18"/>
        </w:rPr>
        <w:t>Il Fornitore potrà citare i termini essenziali del Contratto nei casi in cui fosse condizione necessaria per la partecipazione del Fornitore stesso a gare e appalti, previa comunicazione alla Amministrazione delle modalità e dei contenuti di detta citazione.</w:t>
      </w:r>
    </w:p>
    <w:p w:rsidR="00090344" w:rsidRPr="00090344" w:rsidRDefault="00090344" w:rsidP="00090344">
      <w:pPr>
        <w:pStyle w:val="Corpotesto"/>
        <w:numPr>
          <w:ilvl w:val="0"/>
          <w:numId w:val="28"/>
        </w:numPr>
        <w:tabs>
          <w:tab w:val="left" w:pos="0"/>
        </w:tabs>
        <w:rPr>
          <w:sz w:val="16"/>
          <w:szCs w:val="18"/>
        </w:rPr>
      </w:pPr>
      <w:r w:rsidRPr="00090344">
        <w:rPr>
          <w:sz w:val="16"/>
          <w:szCs w:val="18"/>
        </w:rPr>
        <w:t>Sarà possibile ogni operazione di auditing da parte della Amministrazione attinente le procedure adottate dal Contraente in materia di riservatezza e degli altri obblighi assunti dal presente contratto.</w:t>
      </w:r>
    </w:p>
    <w:p w:rsidR="00090344" w:rsidRPr="00090344" w:rsidRDefault="00090344" w:rsidP="00090344">
      <w:pPr>
        <w:pStyle w:val="Corpotesto"/>
        <w:numPr>
          <w:ilvl w:val="0"/>
          <w:numId w:val="28"/>
        </w:numPr>
        <w:tabs>
          <w:tab w:val="left" w:pos="0"/>
        </w:tabs>
        <w:rPr>
          <w:sz w:val="16"/>
          <w:szCs w:val="18"/>
        </w:rPr>
      </w:pPr>
      <w:r w:rsidRPr="00090344">
        <w:rPr>
          <w:sz w:val="16"/>
          <w:szCs w:val="18"/>
        </w:rPr>
        <w:t>Il Fornitore non potrà conservare copia di dati e programmi della Amministrazione, né alcuna documentazione inerente ad essi dopo la scadenza del Contratto e dovrà, su richiesta, ritrasmetterli all'Amministrazione.</w:t>
      </w:r>
    </w:p>
    <w:p w:rsidR="00446611" w:rsidRDefault="00446611" w:rsidP="00090344">
      <w:pPr>
        <w:pStyle w:val="Intestazione"/>
        <w:tabs>
          <w:tab w:val="num" w:pos="0"/>
          <w:tab w:val="left" w:pos="708"/>
        </w:tabs>
        <w:jc w:val="both"/>
        <w:rPr>
          <w:rFonts w:asciiTheme="minorHAnsi" w:hAnsiTheme="minorHAnsi"/>
          <w:szCs w:val="22"/>
        </w:rPr>
      </w:pPr>
    </w:p>
    <w:p w:rsidR="0076521F" w:rsidRDefault="0076521F" w:rsidP="00090344">
      <w:pPr>
        <w:pStyle w:val="Intestazione"/>
        <w:tabs>
          <w:tab w:val="num" w:pos="0"/>
          <w:tab w:val="left" w:pos="708"/>
        </w:tabs>
        <w:jc w:val="both"/>
        <w:rPr>
          <w:rFonts w:asciiTheme="minorHAnsi" w:hAnsiTheme="minorHAnsi"/>
          <w:szCs w:val="22"/>
        </w:rPr>
      </w:pPr>
    </w:p>
    <w:p w:rsidR="0076521F" w:rsidRDefault="0076521F" w:rsidP="00090344">
      <w:pPr>
        <w:pStyle w:val="Intestazione"/>
        <w:tabs>
          <w:tab w:val="num" w:pos="0"/>
          <w:tab w:val="left" w:pos="708"/>
        </w:tabs>
        <w:jc w:val="both"/>
        <w:rPr>
          <w:rFonts w:asciiTheme="minorHAnsi" w:hAnsiTheme="minorHAnsi"/>
          <w:szCs w:val="22"/>
        </w:rPr>
      </w:pPr>
    </w:p>
    <w:p w:rsidR="0076521F" w:rsidRDefault="0076521F" w:rsidP="00090344">
      <w:pPr>
        <w:pStyle w:val="Intestazione"/>
        <w:tabs>
          <w:tab w:val="num" w:pos="0"/>
          <w:tab w:val="left" w:pos="708"/>
        </w:tabs>
        <w:jc w:val="both"/>
        <w:rPr>
          <w:rFonts w:asciiTheme="minorHAnsi" w:hAnsiTheme="minorHAnsi"/>
          <w:szCs w:val="22"/>
        </w:rPr>
      </w:pPr>
    </w:p>
    <w:p w:rsidR="0076521F" w:rsidRDefault="0076521F" w:rsidP="00090344">
      <w:pPr>
        <w:pStyle w:val="Intestazione"/>
        <w:tabs>
          <w:tab w:val="num" w:pos="0"/>
          <w:tab w:val="left" w:pos="708"/>
        </w:tabs>
        <w:jc w:val="both"/>
        <w:rPr>
          <w:rFonts w:asciiTheme="minorHAnsi" w:hAnsiTheme="minorHAnsi"/>
          <w:szCs w:val="22"/>
        </w:rPr>
      </w:pPr>
    </w:p>
    <w:p w:rsidR="0076521F" w:rsidRDefault="0076521F" w:rsidP="00090344">
      <w:pPr>
        <w:pStyle w:val="Intestazione"/>
        <w:tabs>
          <w:tab w:val="num" w:pos="0"/>
          <w:tab w:val="left" w:pos="708"/>
        </w:tabs>
        <w:jc w:val="both"/>
        <w:rPr>
          <w:rFonts w:asciiTheme="minorHAnsi" w:hAnsiTheme="minorHAnsi"/>
          <w:szCs w:val="22"/>
        </w:rPr>
      </w:pPr>
    </w:p>
    <w:p w:rsidR="0076521F" w:rsidRDefault="0076521F" w:rsidP="00090344">
      <w:pPr>
        <w:pStyle w:val="Intestazione"/>
        <w:tabs>
          <w:tab w:val="num" w:pos="0"/>
          <w:tab w:val="left" w:pos="708"/>
        </w:tabs>
        <w:jc w:val="both"/>
        <w:rPr>
          <w:rFonts w:asciiTheme="minorHAnsi" w:hAnsiTheme="minorHAnsi"/>
          <w:szCs w:val="22"/>
        </w:rPr>
      </w:pPr>
    </w:p>
    <w:p w:rsidR="0076521F" w:rsidRDefault="0076521F"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B70BC5" w:rsidRDefault="00B70BC5" w:rsidP="00090344">
      <w:pPr>
        <w:pStyle w:val="Intestazione"/>
        <w:tabs>
          <w:tab w:val="num" w:pos="0"/>
          <w:tab w:val="left" w:pos="708"/>
        </w:tabs>
        <w:jc w:val="both"/>
        <w:rPr>
          <w:rFonts w:asciiTheme="minorHAnsi" w:hAnsiTheme="minorHAnsi"/>
          <w:szCs w:val="22"/>
        </w:rPr>
      </w:pPr>
    </w:p>
    <w:p w:rsidR="0076521F" w:rsidRDefault="0076521F" w:rsidP="00090344">
      <w:pPr>
        <w:pStyle w:val="Intestazione"/>
        <w:tabs>
          <w:tab w:val="num" w:pos="0"/>
          <w:tab w:val="left" w:pos="708"/>
        </w:tabs>
        <w:jc w:val="both"/>
        <w:rPr>
          <w:rFonts w:asciiTheme="minorHAnsi" w:hAnsiTheme="minorHAnsi"/>
          <w:szCs w:val="22"/>
        </w:rPr>
      </w:pPr>
    </w:p>
    <w:p w:rsidR="0076521F" w:rsidRDefault="0076521F" w:rsidP="00090344">
      <w:pPr>
        <w:pStyle w:val="Intestazione"/>
        <w:tabs>
          <w:tab w:val="num" w:pos="0"/>
          <w:tab w:val="left" w:pos="708"/>
        </w:tabs>
        <w:jc w:val="both"/>
        <w:rPr>
          <w:rFonts w:asciiTheme="minorHAnsi" w:hAnsiTheme="minorHAnsi"/>
          <w:szCs w:val="22"/>
        </w:rPr>
      </w:pPr>
    </w:p>
    <w:tbl>
      <w:tblPr>
        <w:tblW w:w="9639"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39"/>
      </w:tblGrid>
      <w:tr w:rsidR="0076521F" w:rsidRPr="0029732F" w:rsidTr="00DA30D9">
        <w:trPr>
          <w:trHeight w:val="982"/>
        </w:trPr>
        <w:tc>
          <w:tcPr>
            <w:tcW w:w="9639" w:type="dxa"/>
            <w:shd w:val="clear" w:color="auto" w:fill="CCFFCC"/>
            <w:vAlign w:val="center"/>
          </w:tcPr>
          <w:p w:rsidR="0076521F" w:rsidRPr="0029732F" w:rsidRDefault="0076521F" w:rsidP="00DA30D9">
            <w:pPr>
              <w:pStyle w:val="Corpotesto"/>
              <w:jc w:val="center"/>
              <w:rPr>
                <w:rFonts w:ascii="Arial" w:hAnsi="Arial" w:cs="Arial"/>
                <w:b/>
                <w:bCs/>
                <w:sz w:val="36"/>
                <w:szCs w:val="36"/>
              </w:rPr>
            </w:pPr>
            <w:r w:rsidRPr="0029732F">
              <w:rPr>
                <w:rFonts w:ascii="Arial" w:hAnsi="Arial" w:cs="Arial"/>
                <w:b/>
                <w:bCs/>
                <w:sz w:val="36"/>
                <w:szCs w:val="36"/>
              </w:rPr>
              <w:lastRenderedPageBreak/>
              <w:t>AZIENDA DI SERVIZI ALLA PERSONA</w:t>
            </w:r>
          </w:p>
          <w:p w:rsidR="0076521F" w:rsidRPr="0029732F" w:rsidRDefault="0076521F" w:rsidP="00DA30D9">
            <w:pPr>
              <w:pStyle w:val="Corpotesto"/>
              <w:jc w:val="center"/>
              <w:rPr>
                <w:rFonts w:ascii="Arial" w:hAnsi="Arial" w:cs="Arial"/>
                <w:b/>
                <w:bCs/>
                <w:sz w:val="36"/>
                <w:szCs w:val="36"/>
              </w:rPr>
            </w:pPr>
            <w:r w:rsidRPr="0029732F">
              <w:rPr>
                <w:rFonts w:ascii="Arial" w:hAnsi="Arial" w:cs="Arial"/>
                <w:b/>
                <w:bCs/>
                <w:sz w:val="36"/>
                <w:szCs w:val="36"/>
              </w:rPr>
              <w:t>“MAGIERA ANSALONI”</w:t>
            </w:r>
          </w:p>
        </w:tc>
      </w:tr>
      <w:tr w:rsidR="0076521F" w:rsidRPr="0029732F" w:rsidTr="00DA30D9">
        <w:trPr>
          <w:trHeight w:val="2701"/>
        </w:trPr>
        <w:tc>
          <w:tcPr>
            <w:tcW w:w="9639" w:type="dxa"/>
            <w:shd w:val="clear" w:color="auto" w:fill="FFFF99"/>
            <w:vAlign w:val="center"/>
          </w:tcPr>
          <w:p w:rsidR="0076521F" w:rsidRPr="0029732F" w:rsidRDefault="0076521F" w:rsidP="00DA30D9">
            <w:pPr>
              <w:pStyle w:val="Corpotesto"/>
              <w:jc w:val="center"/>
              <w:rPr>
                <w:rFonts w:ascii="Arial Narrow" w:hAnsi="Arial Narrow" w:cs="Arial"/>
                <w:b/>
                <w:bCs/>
                <w:sz w:val="36"/>
                <w:szCs w:val="36"/>
              </w:rPr>
            </w:pPr>
            <w:r w:rsidRPr="0029732F">
              <w:rPr>
                <w:rFonts w:ascii="Arial Narrow" w:hAnsi="Arial Narrow" w:cs="Arial"/>
                <w:b/>
                <w:bCs/>
                <w:sz w:val="36"/>
                <w:szCs w:val="36"/>
              </w:rPr>
              <w:t xml:space="preserve">DOCUMENTO DI VALUTAZIONE DEI RISCHI </w:t>
            </w:r>
            <w:r>
              <w:rPr>
                <w:rFonts w:ascii="Arial Narrow" w:hAnsi="Arial Narrow" w:cs="Arial"/>
                <w:b/>
                <w:bCs/>
                <w:sz w:val="36"/>
                <w:szCs w:val="36"/>
              </w:rPr>
              <w:t>ASP</w:t>
            </w:r>
          </w:p>
          <w:p w:rsidR="0076521F" w:rsidRPr="0029732F" w:rsidRDefault="0076521F" w:rsidP="00DA30D9">
            <w:pPr>
              <w:pStyle w:val="Corpotesto"/>
              <w:jc w:val="center"/>
              <w:rPr>
                <w:rFonts w:ascii="Arial Narrow" w:hAnsi="Arial Narrow" w:cs="Arial"/>
                <w:b/>
                <w:bCs/>
                <w:sz w:val="36"/>
                <w:szCs w:val="36"/>
              </w:rPr>
            </w:pPr>
            <w:r w:rsidRPr="0029732F">
              <w:rPr>
                <w:rFonts w:ascii="Arial Narrow" w:hAnsi="Arial Narrow" w:cs="Arial"/>
                <w:b/>
                <w:bCs/>
                <w:sz w:val="36"/>
                <w:szCs w:val="36"/>
              </w:rPr>
              <w:t xml:space="preserve">PER LE INTERFERENZE LEGATE ALLE ATTIVITÀ IN APPALTO </w:t>
            </w:r>
          </w:p>
          <w:p w:rsidR="0076521F" w:rsidRPr="0029732F" w:rsidRDefault="0076521F" w:rsidP="00DA30D9">
            <w:pPr>
              <w:pStyle w:val="Corpotesto"/>
              <w:jc w:val="center"/>
              <w:rPr>
                <w:rFonts w:ascii="Arial Narrow" w:hAnsi="Arial Narrow" w:cs="Arial"/>
                <w:b/>
                <w:bCs/>
                <w:sz w:val="36"/>
                <w:szCs w:val="36"/>
              </w:rPr>
            </w:pPr>
            <w:proofErr w:type="spellStart"/>
            <w:r w:rsidRPr="0029732F">
              <w:rPr>
                <w:rFonts w:ascii="Arial Narrow" w:hAnsi="Arial Narrow" w:cs="Arial"/>
                <w:b/>
                <w:bCs/>
                <w:i/>
                <w:iCs/>
                <w:sz w:val="36"/>
                <w:szCs w:val="36"/>
              </w:rPr>
              <w:t>D.Lgs.</w:t>
            </w:r>
            <w:proofErr w:type="spellEnd"/>
            <w:r w:rsidRPr="0029732F">
              <w:rPr>
                <w:rFonts w:ascii="Arial Narrow" w:hAnsi="Arial Narrow" w:cs="Arial"/>
                <w:b/>
                <w:bCs/>
                <w:i/>
                <w:iCs/>
                <w:sz w:val="36"/>
                <w:szCs w:val="36"/>
              </w:rPr>
              <w:t xml:space="preserve"> 81/08 art. 26, comma 3 </w:t>
            </w:r>
            <w:r w:rsidRPr="0029732F">
              <w:rPr>
                <w:rFonts w:ascii="Arial Narrow" w:hAnsi="Arial Narrow"/>
                <w:b/>
                <w:i/>
                <w:sz w:val="36"/>
                <w:szCs w:val="36"/>
              </w:rPr>
              <w:t xml:space="preserve">come modificato dal </w:t>
            </w:r>
            <w:proofErr w:type="spellStart"/>
            <w:r w:rsidRPr="0029732F">
              <w:rPr>
                <w:rFonts w:ascii="Arial Narrow" w:hAnsi="Arial Narrow"/>
                <w:b/>
                <w:i/>
                <w:sz w:val="36"/>
                <w:szCs w:val="36"/>
              </w:rPr>
              <w:t>D.Lgs.</w:t>
            </w:r>
            <w:proofErr w:type="spellEnd"/>
            <w:r w:rsidRPr="0029732F">
              <w:rPr>
                <w:rFonts w:ascii="Arial Narrow" w:hAnsi="Arial Narrow"/>
                <w:b/>
                <w:i/>
                <w:sz w:val="36"/>
                <w:szCs w:val="36"/>
              </w:rPr>
              <w:t xml:space="preserve"> 106/09</w:t>
            </w:r>
          </w:p>
        </w:tc>
      </w:tr>
    </w:tbl>
    <w:p w:rsidR="0076521F" w:rsidRPr="00F8136D" w:rsidRDefault="0076521F" w:rsidP="0076521F">
      <w:pPr>
        <w:pStyle w:val="Corpotesto"/>
        <w:jc w:val="center"/>
        <w:rPr>
          <w:rFonts w:ascii="Arial Narrow" w:hAnsi="Arial Narrow" w:cs="Arial"/>
          <w:b/>
          <w:bCs/>
        </w:rPr>
      </w:pPr>
    </w:p>
    <w:p w:rsidR="0076521F" w:rsidRPr="00F8136D" w:rsidRDefault="0076521F" w:rsidP="0076521F">
      <w:pPr>
        <w:pStyle w:val="Corpotesto"/>
        <w:shd w:val="clear" w:color="00FFFF" w:fill="auto"/>
        <w:jc w:val="center"/>
        <w:rPr>
          <w:rFonts w:ascii="Arial Narrow" w:hAnsi="Arial Narrow" w:cs="Arial"/>
          <w:b/>
          <w:bCs/>
        </w:rPr>
      </w:pPr>
    </w:p>
    <w:p w:rsidR="0076521F" w:rsidRPr="0029732F" w:rsidRDefault="0076521F" w:rsidP="0076521F">
      <w:pPr>
        <w:pStyle w:val="Intestazione"/>
        <w:tabs>
          <w:tab w:val="clear" w:pos="4819"/>
          <w:tab w:val="clear" w:pos="9638"/>
        </w:tabs>
        <w:rPr>
          <w:rFonts w:ascii="Arial Narrow" w:hAnsi="Arial Narrow" w:cs="Arial"/>
          <w:b/>
          <w:i/>
          <w:sz w:val="24"/>
          <w:szCs w:val="24"/>
        </w:rPr>
      </w:pPr>
      <w:r w:rsidRPr="0029732F">
        <w:rPr>
          <w:rFonts w:ascii="Arial Narrow" w:hAnsi="Arial Narrow" w:cs="Arial"/>
          <w:b/>
          <w:i/>
          <w:sz w:val="24"/>
          <w:szCs w:val="24"/>
        </w:rPr>
        <w:t>INDICE</w:t>
      </w:r>
    </w:p>
    <w:p w:rsidR="0076521F" w:rsidRPr="0029732F" w:rsidRDefault="0076521F" w:rsidP="0076521F">
      <w:pPr>
        <w:pStyle w:val="Intestazione"/>
        <w:tabs>
          <w:tab w:val="clear" w:pos="4819"/>
          <w:tab w:val="clear" w:pos="9638"/>
        </w:tabs>
        <w:rPr>
          <w:rFonts w:ascii="Arial Narrow" w:hAnsi="Arial Narrow" w:cs="Arial"/>
          <w:sz w:val="24"/>
          <w:szCs w:val="24"/>
        </w:rPr>
      </w:pPr>
    </w:p>
    <w:p w:rsidR="0076521F" w:rsidRPr="0029732F" w:rsidRDefault="0076521F" w:rsidP="0076521F">
      <w:pPr>
        <w:pStyle w:val="Intestazione"/>
        <w:tabs>
          <w:tab w:val="clear" w:pos="4819"/>
          <w:tab w:val="clear" w:pos="9638"/>
        </w:tabs>
        <w:rPr>
          <w:rFonts w:ascii="Arial Narrow" w:hAnsi="Arial Narrow" w:cs="Arial"/>
          <w:sz w:val="24"/>
          <w:szCs w:val="24"/>
        </w:rPr>
      </w:pPr>
    </w:p>
    <w:p w:rsidR="0076521F" w:rsidRPr="0029732F" w:rsidRDefault="0076521F" w:rsidP="0076521F">
      <w:pPr>
        <w:pStyle w:val="Sommario1"/>
        <w:tabs>
          <w:tab w:val="right" w:leader="dot" w:pos="9346"/>
        </w:tabs>
        <w:rPr>
          <w:rFonts w:ascii="Arial Narrow" w:hAnsi="Arial Narrow" w:cs="Arial"/>
          <w:b/>
          <w:caps/>
          <w:noProof/>
          <w:szCs w:val="24"/>
        </w:rPr>
      </w:pPr>
      <w:r w:rsidRPr="0029732F">
        <w:rPr>
          <w:rFonts w:ascii="Arial Narrow" w:hAnsi="Arial Narrow" w:cs="Arial"/>
          <w:szCs w:val="24"/>
        </w:rPr>
        <w:fldChar w:fldCharType="begin"/>
      </w:r>
      <w:r w:rsidRPr="0029732F">
        <w:rPr>
          <w:rFonts w:ascii="Arial Narrow" w:hAnsi="Arial Narrow" w:cs="Arial"/>
          <w:szCs w:val="24"/>
        </w:rPr>
        <w:instrText xml:space="preserve"> TOC \o "1-3" </w:instrText>
      </w:r>
      <w:r w:rsidRPr="0029732F">
        <w:rPr>
          <w:rFonts w:ascii="Arial Narrow" w:hAnsi="Arial Narrow" w:cs="Arial"/>
          <w:szCs w:val="24"/>
        </w:rPr>
        <w:fldChar w:fldCharType="separate"/>
      </w:r>
      <w:r w:rsidRPr="0029732F">
        <w:rPr>
          <w:rFonts w:ascii="Arial Narrow" w:hAnsi="Arial Narrow" w:cs="Arial"/>
          <w:noProof/>
          <w:szCs w:val="24"/>
        </w:rPr>
        <w:t>Premessa</w:t>
      </w:r>
      <w:r w:rsidRPr="0029732F">
        <w:rPr>
          <w:rFonts w:ascii="Arial Narrow" w:hAnsi="Arial Narrow" w:cs="Arial"/>
          <w:noProof/>
          <w:szCs w:val="24"/>
        </w:rPr>
        <w:tab/>
      </w:r>
    </w:p>
    <w:p w:rsidR="0076521F" w:rsidRPr="0029732F" w:rsidRDefault="0076521F" w:rsidP="0076521F">
      <w:pPr>
        <w:pStyle w:val="Sommario1"/>
        <w:tabs>
          <w:tab w:val="right" w:leader="dot" w:pos="9346"/>
        </w:tabs>
        <w:rPr>
          <w:rFonts w:ascii="Arial Narrow" w:hAnsi="Arial Narrow" w:cs="Arial"/>
          <w:b/>
          <w:caps/>
          <w:noProof/>
          <w:szCs w:val="24"/>
        </w:rPr>
      </w:pPr>
      <w:r w:rsidRPr="0029732F">
        <w:rPr>
          <w:rFonts w:ascii="Arial Narrow" w:hAnsi="Arial Narrow" w:cs="Arial"/>
          <w:noProof/>
          <w:szCs w:val="24"/>
        </w:rPr>
        <w:t>Dati della committente</w:t>
      </w:r>
      <w:r w:rsidRPr="0029732F">
        <w:rPr>
          <w:rFonts w:ascii="Arial Narrow" w:hAnsi="Arial Narrow" w:cs="Arial"/>
          <w:noProof/>
          <w:szCs w:val="24"/>
        </w:rPr>
        <w:tab/>
      </w:r>
    </w:p>
    <w:p w:rsidR="0076521F" w:rsidRPr="0029732F" w:rsidRDefault="0076521F" w:rsidP="0076521F">
      <w:pPr>
        <w:pStyle w:val="Sommario1"/>
        <w:tabs>
          <w:tab w:val="right" w:leader="dot" w:pos="9346"/>
        </w:tabs>
        <w:rPr>
          <w:rFonts w:ascii="Arial Narrow" w:hAnsi="Arial Narrow" w:cs="Arial"/>
          <w:b/>
          <w:caps/>
          <w:noProof/>
          <w:szCs w:val="24"/>
        </w:rPr>
      </w:pPr>
      <w:r w:rsidRPr="0029732F">
        <w:rPr>
          <w:rFonts w:ascii="Arial Narrow" w:hAnsi="Arial Narrow" w:cs="Arial"/>
          <w:noProof/>
          <w:szCs w:val="24"/>
        </w:rPr>
        <w:t>VALUTAZIONE DEI RISCHI</w:t>
      </w:r>
      <w:r w:rsidRPr="0029732F">
        <w:rPr>
          <w:rFonts w:ascii="Arial Narrow" w:hAnsi="Arial Narrow" w:cs="Arial"/>
          <w:noProof/>
          <w:szCs w:val="24"/>
        </w:rPr>
        <w:tab/>
      </w:r>
    </w:p>
    <w:p w:rsidR="0076521F" w:rsidRPr="0029732F" w:rsidRDefault="0076521F" w:rsidP="0076521F">
      <w:pPr>
        <w:pStyle w:val="Sommario1"/>
        <w:tabs>
          <w:tab w:val="right" w:leader="dot" w:pos="9346"/>
        </w:tabs>
        <w:rPr>
          <w:rFonts w:ascii="Arial Narrow" w:hAnsi="Arial Narrow" w:cs="Arial"/>
          <w:b/>
          <w:caps/>
          <w:noProof/>
          <w:szCs w:val="24"/>
        </w:rPr>
      </w:pPr>
      <w:r w:rsidRPr="0029732F">
        <w:rPr>
          <w:rFonts w:ascii="Arial Narrow" w:hAnsi="Arial Narrow" w:cs="Arial"/>
          <w:noProof/>
          <w:szCs w:val="24"/>
        </w:rPr>
        <w:t>MISURE DI PREVENZIONE PER LA RIDUZIONE DEI RISCHI DA INTERFERENZE</w:t>
      </w:r>
      <w:r w:rsidRPr="0029732F">
        <w:rPr>
          <w:rFonts w:ascii="Arial Narrow" w:hAnsi="Arial Narrow" w:cs="Arial"/>
          <w:noProof/>
          <w:szCs w:val="24"/>
        </w:rPr>
        <w:tab/>
      </w:r>
    </w:p>
    <w:p w:rsidR="0076521F" w:rsidRDefault="0076521F" w:rsidP="0076521F">
      <w:pPr>
        <w:pStyle w:val="Intestazione"/>
        <w:shd w:val="clear" w:color="auto" w:fill="FFFFFF"/>
        <w:tabs>
          <w:tab w:val="clear" w:pos="4819"/>
          <w:tab w:val="clear" w:pos="9638"/>
        </w:tabs>
        <w:spacing w:after="100" w:afterAutospacing="1"/>
        <w:rPr>
          <w:rFonts w:ascii="Arial Narrow" w:hAnsi="Arial Narrow" w:cs="Arial"/>
        </w:rPr>
      </w:pPr>
      <w:r w:rsidRPr="0029732F">
        <w:rPr>
          <w:rFonts w:ascii="Arial Narrow" w:hAnsi="Arial Narrow" w:cs="Arial"/>
          <w:sz w:val="24"/>
          <w:szCs w:val="24"/>
        </w:rPr>
        <w:fldChar w:fldCharType="end"/>
      </w:r>
    </w:p>
    <w:p w:rsidR="0076521F" w:rsidRDefault="0076521F" w:rsidP="0076521F">
      <w:pPr>
        <w:pStyle w:val="Intestazione"/>
        <w:tabs>
          <w:tab w:val="clear" w:pos="4819"/>
          <w:tab w:val="clear" w:pos="9638"/>
        </w:tabs>
        <w:rPr>
          <w:rFonts w:ascii="Arial Narrow" w:hAnsi="Arial Narrow" w:cs="Arial"/>
        </w:rPr>
      </w:pPr>
    </w:p>
    <w:p w:rsidR="0076521F" w:rsidRPr="0029732F" w:rsidRDefault="0076521F" w:rsidP="0076521F">
      <w:pPr>
        <w:pStyle w:val="Titolo1"/>
        <w:tabs>
          <w:tab w:val="left" w:pos="6804"/>
        </w:tabs>
        <w:ind w:left="0" w:hanging="142"/>
        <w:jc w:val="left"/>
        <w:rPr>
          <w:rFonts w:asciiTheme="minorHAnsi" w:hAnsiTheme="minorHAnsi" w:cs="Arial"/>
          <w:i/>
          <w:sz w:val="18"/>
          <w:szCs w:val="18"/>
          <w:u w:val="single"/>
        </w:rPr>
      </w:pPr>
      <w:r>
        <w:rPr>
          <w:sz w:val="24"/>
        </w:rPr>
        <w:br w:type="page"/>
      </w:r>
      <w:bookmarkStart w:id="1" w:name="_Toc179118200"/>
      <w:r w:rsidRPr="0029732F">
        <w:rPr>
          <w:rFonts w:asciiTheme="minorHAnsi" w:hAnsiTheme="minorHAnsi" w:cs="Arial"/>
          <w:i/>
          <w:sz w:val="18"/>
          <w:szCs w:val="18"/>
          <w:u w:val="single"/>
        </w:rPr>
        <w:lastRenderedPageBreak/>
        <w:t>Premessa</w:t>
      </w:r>
      <w:bookmarkEnd w:id="1"/>
    </w:p>
    <w:p w:rsidR="0076521F" w:rsidRPr="0029732F" w:rsidRDefault="0076521F" w:rsidP="0076521F">
      <w:pPr>
        <w:ind w:hanging="142"/>
        <w:rPr>
          <w:rFonts w:asciiTheme="minorHAnsi" w:hAnsiTheme="minorHAnsi" w:cs="Arial"/>
          <w:sz w:val="18"/>
          <w:szCs w:val="18"/>
        </w:rPr>
      </w:pPr>
    </w:p>
    <w:p w:rsidR="0076521F" w:rsidRPr="0029732F" w:rsidRDefault="0076521F" w:rsidP="0076521F">
      <w:pPr>
        <w:ind w:hanging="142"/>
        <w:jc w:val="both"/>
        <w:rPr>
          <w:rFonts w:asciiTheme="minorHAnsi" w:hAnsiTheme="minorHAnsi" w:cs="Arial"/>
          <w:sz w:val="18"/>
          <w:szCs w:val="18"/>
        </w:rPr>
      </w:pPr>
      <w:r w:rsidRPr="0029732F">
        <w:rPr>
          <w:rFonts w:asciiTheme="minorHAnsi" w:hAnsiTheme="minorHAnsi" w:cs="Arial"/>
          <w:sz w:val="18"/>
          <w:szCs w:val="18"/>
        </w:rPr>
        <w:t xml:space="preserve">Il presente documento costituisce il Documento di Valutazione dei Rischi (DUVRI) ai sensi dell'art. 26, comma 3, del </w:t>
      </w:r>
      <w:proofErr w:type="spellStart"/>
      <w:r w:rsidRPr="0029732F">
        <w:rPr>
          <w:rFonts w:asciiTheme="minorHAnsi" w:hAnsiTheme="minorHAnsi" w:cs="Arial"/>
          <w:sz w:val="18"/>
          <w:szCs w:val="18"/>
        </w:rPr>
        <w:t>D.Lgs.</w:t>
      </w:r>
      <w:proofErr w:type="spellEnd"/>
      <w:r w:rsidRPr="0029732F">
        <w:rPr>
          <w:rFonts w:asciiTheme="minorHAnsi" w:hAnsiTheme="minorHAnsi" w:cs="Arial"/>
          <w:sz w:val="18"/>
          <w:szCs w:val="18"/>
        </w:rPr>
        <w:t xml:space="preserve"> 81/08 come modificato dal </w:t>
      </w:r>
      <w:proofErr w:type="spellStart"/>
      <w:r w:rsidRPr="0029732F">
        <w:rPr>
          <w:rFonts w:asciiTheme="minorHAnsi" w:hAnsiTheme="minorHAnsi" w:cs="Arial"/>
          <w:sz w:val="18"/>
          <w:szCs w:val="18"/>
        </w:rPr>
        <w:t>D.Lgs.</w:t>
      </w:r>
      <w:proofErr w:type="spellEnd"/>
      <w:r w:rsidRPr="0029732F">
        <w:rPr>
          <w:rFonts w:asciiTheme="minorHAnsi" w:hAnsiTheme="minorHAnsi" w:cs="Arial"/>
          <w:sz w:val="18"/>
          <w:szCs w:val="18"/>
        </w:rPr>
        <w:t xml:space="preserve"> 106/09, in riferimento al singolo appalto </w:t>
      </w:r>
      <w:r>
        <w:rPr>
          <w:rFonts w:asciiTheme="minorHAnsi" w:hAnsiTheme="minorHAnsi" w:cs="Arial"/>
          <w:sz w:val="18"/>
          <w:szCs w:val="18"/>
        </w:rPr>
        <w:t xml:space="preserve">di lavori CIG </w:t>
      </w:r>
      <w:r>
        <w:t>Z193125AC7</w:t>
      </w:r>
    </w:p>
    <w:p w:rsidR="0076521F" w:rsidRPr="0029732F" w:rsidRDefault="0076521F" w:rsidP="0076521F">
      <w:pPr>
        <w:pStyle w:val="Corpodeltesto2"/>
        <w:ind w:hanging="142"/>
        <w:rPr>
          <w:rFonts w:asciiTheme="minorHAnsi" w:hAnsiTheme="minorHAnsi"/>
          <w:sz w:val="18"/>
          <w:szCs w:val="18"/>
        </w:rPr>
      </w:pPr>
      <w:r w:rsidRPr="0029732F">
        <w:rPr>
          <w:rFonts w:asciiTheme="minorHAnsi" w:hAnsiTheme="minorHAnsi"/>
          <w:sz w:val="18"/>
          <w:szCs w:val="18"/>
        </w:rPr>
        <w:t>Scopo di questo documento, a integrazione dei contratti di appalto per la sicurezza sottoscritti con le singole ditte appaltatrici, è di coordinare le attività fra le diverse ditte e la committente, in modo da definire dettagliatamente le attività lavorative, per quanto riguarda la sicurezza, e ridurre al minimo i rischi indotti fra le varie parti.</w:t>
      </w:r>
    </w:p>
    <w:p w:rsidR="0076521F" w:rsidRPr="0029732F" w:rsidRDefault="0076521F" w:rsidP="0076521F">
      <w:pPr>
        <w:ind w:hanging="142"/>
        <w:rPr>
          <w:rFonts w:asciiTheme="minorHAnsi" w:hAnsiTheme="minorHAnsi" w:cs="Arial"/>
          <w:sz w:val="18"/>
          <w:szCs w:val="18"/>
        </w:rPr>
      </w:pPr>
    </w:p>
    <w:p w:rsidR="0076521F" w:rsidRPr="0029732F" w:rsidRDefault="0076521F" w:rsidP="0076521F">
      <w:pPr>
        <w:ind w:hanging="142"/>
        <w:rPr>
          <w:rFonts w:asciiTheme="minorHAnsi" w:hAnsiTheme="minorHAnsi" w:cs="Arial"/>
          <w:sz w:val="18"/>
          <w:szCs w:val="18"/>
        </w:rPr>
      </w:pPr>
    </w:p>
    <w:p w:rsidR="0076521F" w:rsidRPr="0029732F" w:rsidRDefault="0076521F" w:rsidP="0076521F">
      <w:pPr>
        <w:pStyle w:val="Titolo1"/>
        <w:tabs>
          <w:tab w:val="left" w:pos="6804"/>
        </w:tabs>
        <w:ind w:left="0" w:hanging="142"/>
        <w:jc w:val="left"/>
        <w:rPr>
          <w:rFonts w:asciiTheme="minorHAnsi" w:hAnsiTheme="minorHAnsi" w:cs="Arial"/>
          <w:i/>
          <w:sz w:val="18"/>
          <w:szCs w:val="18"/>
          <w:u w:val="single"/>
        </w:rPr>
      </w:pPr>
      <w:bookmarkStart w:id="2" w:name="_Toc179118201"/>
      <w:r w:rsidRPr="0029732F">
        <w:rPr>
          <w:rFonts w:asciiTheme="minorHAnsi" w:hAnsiTheme="minorHAnsi" w:cs="Arial"/>
          <w:i/>
          <w:sz w:val="18"/>
          <w:szCs w:val="18"/>
          <w:u w:val="single"/>
        </w:rPr>
        <w:t>Dati della committente</w:t>
      </w:r>
      <w:bookmarkEnd w:id="2"/>
    </w:p>
    <w:p w:rsidR="0076521F" w:rsidRPr="0029732F" w:rsidRDefault="0076521F" w:rsidP="0076521F">
      <w:pPr>
        <w:tabs>
          <w:tab w:val="left" w:pos="2835"/>
        </w:tabs>
        <w:ind w:hanging="142"/>
        <w:jc w:val="both"/>
        <w:rPr>
          <w:rFonts w:asciiTheme="minorHAnsi" w:hAnsiTheme="minorHAnsi" w:cs="Arial"/>
          <w:sz w:val="18"/>
          <w:szCs w:val="18"/>
        </w:rPr>
      </w:pPr>
    </w:p>
    <w:tbl>
      <w:tblPr>
        <w:tblW w:w="9426" w:type="dxa"/>
        <w:jc w:val="center"/>
        <w:tblLayout w:type="fixed"/>
        <w:tblCellMar>
          <w:left w:w="70" w:type="dxa"/>
          <w:right w:w="70" w:type="dxa"/>
        </w:tblCellMar>
        <w:tblLook w:val="0000" w:firstRow="0" w:lastRow="0" w:firstColumn="0" w:lastColumn="0" w:noHBand="0" w:noVBand="0"/>
      </w:tblPr>
      <w:tblGrid>
        <w:gridCol w:w="3047"/>
        <w:gridCol w:w="6379"/>
      </w:tblGrid>
      <w:tr w:rsidR="0076521F" w:rsidRPr="0029732F" w:rsidTr="00DA30D9">
        <w:trPr>
          <w:trHeight w:val="600"/>
          <w:jc w:val="center"/>
        </w:trPr>
        <w:tc>
          <w:tcPr>
            <w:tcW w:w="3047" w:type="dxa"/>
          </w:tcPr>
          <w:p w:rsidR="0076521F" w:rsidRPr="0029732F" w:rsidRDefault="0076521F" w:rsidP="00DA30D9">
            <w:pPr>
              <w:ind w:right="-248"/>
              <w:jc w:val="both"/>
              <w:rPr>
                <w:rFonts w:asciiTheme="minorHAnsi" w:hAnsiTheme="minorHAnsi"/>
                <w:sz w:val="18"/>
                <w:szCs w:val="18"/>
              </w:rPr>
            </w:pPr>
            <w:r w:rsidRPr="0029732F">
              <w:rPr>
                <w:rFonts w:asciiTheme="minorHAnsi" w:hAnsiTheme="minorHAnsi"/>
                <w:sz w:val="18"/>
                <w:szCs w:val="18"/>
              </w:rPr>
              <w:t>Ragione sociale</w:t>
            </w:r>
          </w:p>
        </w:tc>
        <w:tc>
          <w:tcPr>
            <w:tcW w:w="6379" w:type="dxa"/>
          </w:tcPr>
          <w:p w:rsidR="0076521F" w:rsidRPr="0029732F" w:rsidRDefault="0076521F" w:rsidP="00DA30D9">
            <w:pPr>
              <w:jc w:val="both"/>
              <w:rPr>
                <w:rFonts w:asciiTheme="minorHAnsi" w:hAnsiTheme="minorHAnsi"/>
                <w:b/>
                <w:sz w:val="18"/>
                <w:szCs w:val="18"/>
              </w:rPr>
            </w:pPr>
            <w:r w:rsidRPr="0029732F">
              <w:rPr>
                <w:rFonts w:asciiTheme="minorHAnsi" w:hAnsiTheme="minorHAnsi"/>
                <w:b/>
                <w:sz w:val="18"/>
                <w:szCs w:val="18"/>
              </w:rPr>
              <w:t xml:space="preserve">AZIENDA DI SERVIZI ALLA PERSONA </w:t>
            </w:r>
          </w:p>
          <w:p w:rsidR="0076521F" w:rsidRPr="0029732F" w:rsidRDefault="0076521F" w:rsidP="00DA30D9">
            <w:pPr>
              <w:ind w:hanging="34"/>
              <w:jc w:val="both"/>
              <w:rPr>
                <w:rFonts w:asciiTheme="minorHAnsi" w:hAnsiTheme="minorHAnsi"/>
                <w:b/>
                <w:sz w:val="18"/>
                <w:szCs w:val="18"/>
              </w:rPr>
            </w:pPr>
            <w:r w:rsidRPr="0029732F">
              <w:rPr>
                <w:rFonts w:asciiTheme="minorHAnsi" w:hAnsiTheme="minorHAnsi"/>
                <w:b/>
                <w:sz w:val="18"/>
                <w:szCs w:val="18"/>
              </w:rPr>
              <w:t xml:space="preserve">“MAGIERA ANSALONI” </w:t>
            </w:r>
          </w:p>
          <w:p w:rsidR="0076521F" w:rsidRPr="0029732F" w:rsidRDefault="0076521F" w:rsidP="00DA30D9">
            <w:pPr>
              <w:ind w:hanging="142"/>
              <w:jc w:val="both"/>
              <w:rPr>
                <w:rFonts w:asciiTheme="minorHAnsi" w:hAnsiTheme="minorHAnsi"/>
                <w:b/>
                <w:sz w:val="18"/>
                <w:szCs w:val="18"/>
              </w:rPr>
            </w:pPr>
          </w:p>
        </w:tc>
      </w:tr>
      <w:tr w:rsidR="0076521F" w:rsidRPr="0029732F" w:rsidTr="00DA30D9">
        <w:trPr>
          <w:cantSplit/>
          <w:trHeight w:val="422"/>
          <w:jc w:val="center"/>
        </w:trPr>
        <w:tc>
          <w:tcPr>
            <w:tcW w:w="3047" w:type="dxa"/>
          </w:tcPr>
          <w:p w:rsidR="0076521F" w:rsidRPr="0029732F" w:rsidRDefault="0076521F" w:rsidP="00DA30D9">
            <w:pPr>
              <w:jc w:val="both"/>
              <w:rPr>
                <w:rFonts w:asciiTheme="minorHAnsi" w:hAnsiTheme="minorHAnsi"/>
                <w:sz w:val="18"/>
                <w:szCs w:val="18"/>
              </w:rPr>
            </w:pPr>
            <w:r w:rsidRPr="0029732F">
              <w:rPr>
                <w:rFonts w:asciiTheme="minorHAnsi" w:hAnsiTheme="minorHAnsi"/>
                <w:sz w:val="18"/>
                <w:szCs w:val="18"/>
              </w:rPr>
              <w:t>Sede legale</w:t>
            </w:r>
          </w:p>
        </w:tc>
        <w:tc>
          <w:tcPr>
            <w:tcW w:w="6379" w:type="dxa"/>
          </w:tcPr>
          <w:p w:rsidR="0076521F" w:rsidRPr="0029732F" w:rsidRDefault="0076521F" w:rsidP="00DA30D9">
            <w:pPr>
              <w:jc w:val="both"/>
              <w:rPr>
                <w:rFonts w:asciiTheme="minorHAnsi" w:hAnsiTheme="minorHAnsi"/>
                <w:b/>
                <w:sz w:val="18"/>
                <w:szCs w:val="18"/>
              </w:rPr>
            </w:pPr>
            <w:r w:rsidRPr="0029732F">
              <w:rPr>
                <w:rFonts w:asciiTheme="minorHAnsi" w:hAnsiTheme="minorHAnsi"/>
                <w:b/>
                <w:sz w:val="18"/>
                <w:szCs w:val="18"/>
              </w:rPr>
              <w:t xml:space="preserve">Via C. </w:t>
            </w:r>
            <w:proofErr w:type="spellStart"/>
            <w:r w:rsidRPr="0029732F">
              <w:rPr>
                <w:rFonts w:asciiTheme="minorHAnsi" w:hAnsiTheme="minorHAnsi"/>
                <w:b/>
                <w:sz w:val="18"/>
                <w:szCs w:val="18"/>
              </w:rPr>
              <w:t>Marx</w:t>
            </w:r>
            <w:proofErr w:type="spellEnd"/>
            <w:r w:rsidRPr="0029732F">
              <w:rPr>
                <w:rFonts w:asciiTheme="minorHAnsi" w:hAnsiTheme="minorHAnsi"/>
                <w:b/>
                <w:sz w:val="18"/>
                <w:szCs w:val="18"/>
              </w:rPr>
              <w:t>, 10 – Rio Saliceto (RE)</w:t>
            </w:r>
          </w:p>
          <w:p w:rsidR="0076521F" w:rsidRPr="0029732F" w:rsidRDefault="0076521F" w:rsidP="00DA30D9">
            <w:pPr>
              <w:ind w:hanging="142"/>
              <w:jc w:val="both"/>
              <w:rPr>
                <w:rFonts w:asciiTheme="minorHAnsi" w:hAnsiTheme="minorHAnsi"/>
                <w:b/>
                <w:sz w:val="18"/>
                <w:szCs w:val="18"/>
              </w:rPr>
            </w:pPr>
          </w:p>
        </w:tc>
      </w:tr>
      <w:tr w:rsidR="0076521F" w:rsidRPr="0029732F" w:rsidTr="00DA30D9">
        <w:trPr>
          <w:cantSplit/>
          <w:trHeight w:val="421"/>
          <w:jc w:val="center"/>
        </w:trPr>
        <w:tc>
          <w:tcPr>
            <w:tcW w:w="9426" w:type="dxa"/>
            <w:gridSpan w:val="2"/>
          </w:tcPr>
          <w:p w:rsidR="0076521F" w:rsidRPr="0029732F" w:rsidRDefault="0076521F" w:rsidP="00DA30D9">
            <w:pPr>
              <w:jc w:val="both"/>
              <w:rPr>
                <w:rFonts w:asciiTheme="minorHAnsi" w:hAnsiTheme="minorHAnsi"/>
                <w:sz w:val="18"/>
                <w:szCs w:val="18"/>
              </w:rPr>
            </w:pPr>
            <w:r w:rsidRPr="0029732F">
              <w:rPr>
                <w:rFonts w:asciiTheme="minorHAnsi" w:hAnsiTheme="minorHAnsi"/>
                <w:sz w:val="18"/>
                <w:szCs w:val="18"/>
              </w:rPr>
              <w:t>Sede operativa oggetto del presente documento</w:t>
            </w:r>
          </w:p>
          <w:p w:rsidR="0076521F" w:rsidRPr="0029732F" w:rsidRDefault="0076521F" w:rsidP="0076521F">
            <w:pPr>
              <w:numPr>
                <w:ilvl w:val="0"/>
                <w:numId w:val="21"/>
              </w:numPr>
              <w:ind w:left="0" w:firstLine="0"/>
              <w:jc w:val="both"/>
              <w:rPr>
                <w:rFonts w:asciiTheme="minorHAnsi" w:hAnsiTheme="minorHAnsi"/>
                <w:sz w:val="18"/>
                <w:szCs w:val="18"/>
              </w:rPr>
            </w:pPr>
            <w:r w:rsidRPr="0029732F">
              <w:rPr>
                <w:rFonts w:asciiTheme="minorHAnsi" w:hAnsiTheme="minorHAnsi"/>
                <w:sz w:val="18"/>
                <w:szCs w:val="18"/>
              </w:rPr>
              <w:t>CASA PROTETTA CENTRO DIURNO “</w:t>
            </w:r>
            <w:proofErr w:type="gramStart"/>
            <w:r w:rsidRPr="0029732F">
              <w:rPr>
                <w:rFonts w:asciiTheme="minorHAnsi" w:hAnsiTheme="minorHAnsi"/>
                <w:sz w:val="18"/>
                <w:szCs w:val="18"/>
              </w:rPr>
              <w:t xml:space="preserve">BACCARINI”   </w:t>
            </w:r>
            <w:proofErr w:type="gramEnd"/>
            <w:r w:rsidRPr="0029732F">
              <w:rPr>
                <w:rFonts w:asciiTheme="minorHAnsi" w:hAnsiTheme="minorHAnsi"/>
                <w:sz w:val="18"/>
                <w:szCs w:val="18"/>
              </w:rPr>
              <w:t xml:space="preserve"> Viale Grande, 2 – Campagnola Emilia (RE)</w:t>
            </w:r>
          </w:p>
          <w:p w:rsidR="0076521F" w:rsidRPr="0029732F" w:rsidRDefault="0076521F" w:rsidP="0076521F">
            <w:pPr>
              <w:numPr>
                <w:ilvl w:val="0"/>
                <w:numId w:val="21"/>
              </w:numPr>
              <w:ind w:left="0" w:firstLine="0"/>
              <w:jc w:val="both"/>
              <w:rPr>
                <w:rFonts w:asciiTheme="minorHAnsi" w:hAnsiTheme="minorHAnsi"/>
                <w:sz w:val="18"/>
                <w:szCs w:val="18"/>
              </w:rPr>
            </w:pPr>
            <w:r>
              <w:rPr>
                <w:rFonts w:asciiTheme="minorHAnsi" w:hAnsiTheme="minorHAnsi"/>
                <w:sz w:val="18"/>
                <w:szCs w:val="18"/>
              </w:rPr>
              <w:t xml:space="preserve">CASA PROTETTA CENTRO DIURNO </w:t>
            </w:r>
            <w:r w:rsidRPr="0029732F">
              <w:rPr>
                <w:rFonts w:asciiTheme="minorHAnsi" w:hAnsiTheme="minorHAnsi"/>
                <w:sz w:val="18"/>
                <w:szCs w:val="18"/>
              </w:rPr>
              <w:t xml:space="preserve">    </w:t>
            </w:r>
            <w:r>
              <w:rPr>
                <w:rFonts w:asciiTheme="minorHAnsi" w:hAnsiTheme="minorHAnsi"/>
                <w:sz w:val="18"/>
                <w:szCs w:val="18"/>
              </w:rPr>
              <w:t xml:space="preserve">                        </w:t>
            </w:r>
            <w:r w:rsidRPr="0029732F">
              <w:rPr>
                <w:rFonts w:asciiTheme="minorHAnsi" w:hAnsiTheme="minorHAnsi"/>
                <w:sz w:val="18"/>
                <w:szCs w:val="18"/>
              </w:rPr>
              <w:t xml:space="preserve">Via C. </w:t>
            </w:r>
            <w:proofErr w:type="spellStart"/>
            <w:r w:rsidRPr="0029732F">
              <w:rPr>
                <w:rFonts w:asciiTheme="minorHAnsi" w:hAnsiTheme="minorHAnsi"/>
                <w:sz w:val="18"/>
                <w:szCs w:val="18"/>
              </w:rPr>
              <w:t>Marx</w:t>
            </w:r>
            <w:proofErr w:type="spellEnd"/>
            <w:r w:rsidRPr="0029732F">
              <w:rPr>
                <w:rFonts w:asciiTheme="minorHAnsi" w:hAnsiTheme="minorHAnsi"/>
                <w:sz w:val="18"/>
                <w:szCs w:val="18"/>
              </w:rPr>
              <w:t xml:space="preserve"> 10 – 42010 Rio Saliceto (RE)</w:t>
            </w:r>
          </w:p>
          <w:p w:rsidR="0076521F" w:rsidRPr="0029732F" w:rsidRDefault="0076521F" w:rsidP="0076521F">
            <w:pPr>
              <w:numPr>
                <w:ilvl w:val="0"/>
                <w:numId w:val="21"/>
              </w:numPr>
              <w:ind w:left="0" w:firstLine="0"/>
              <w:jc w:val="both"/>
              <w:rPr>
                <w:rFonts w:asciiTheme="minorHAnsi" w:hAnsiTheme="minorHAnsi"/>
                <w:sz w:val="18"/>
                <w:szCs w:val="18"/>
              </w:rPr>
            </w:pPr>
            <w:r w:rsidRPr="0029732F">
              <w:rPr>
                <w:rFonts w:asciiTheme="minorHAnsi" w:hAnsiTheme="minorHAnsi"/>
                <w:sz w:val="18"/>
                <w:szCs w:val="18"/>
              </w:rPr>
              <w:t>CASA PROTETTA CENTRO DIURNO S. MARTINO      Via Ospedale 10 – 42018 S. Martino in Rio (RE)</w:t>
            </w:r>
          </w:p>
          <w:p w:rsidR="0076521F" w:rsidRPr="0029732F" w:rsidRDefault="0076521F" w:rsidP="0076521F">
            <w:pPr>
              <w:numPr>
                <w:ilvl w:val="0"/>
                <w:numId w:val="21"/>
              </w:numPr>
              <w:ind w:left="0" w:firstLine="0"/>
              <w:jc w:val="both"/>
              <w:rPr>
                <w:rFonts w:asciiTheme="minorHAnsi" w:hAnsiTheme="minorHAnsi"/>
                <w:sz w:val="18"/>
                <w:szCs w:val="18"/>
              </w:rPr>
            </w:pPr>
            <w:r w:rsidRPr="0029732F">
              <w:rPr>
                <w:rFonts w:asciiTheme="minorHAnsi" w:hAnsiTheme="minorHAnsi"/>
                <w:sz w:val="18"/>
                <w:szCs w:val="18"/>
              </w:rPr>
              <w:t>CENTRO DIURNO A. ROVESTI                                       Via G. Galilei 36 – 42047 Rolo (RE)</w:t>
            </w:r>
          </w:p>
          <w:p w:rsidR="0076521F" w:rsidRPr="0029732F" w:rsidRDefault="0076521F" w:rsidP="0076521F">
            <w:pPr>
              <w:numPr>
                <w:ilvl w:val="0"/>
                <w:numId w:val="21"/>
              </w:numPr>
              <w:ind w:left="0" w:firstLine="0"/>
              <w:jc w:val="both"/>
              <w:rPr>
                <w:rFonts w:asciiTheme="minorHAnsi" w:hAnsiTheme="minorHAnsi"/>
                <w:sz w:val="18"/>
                <w:szCs w:val="18"/>
              </w:rPr>
            </w:pPr>
            <w:r w:rsidRPr="0029732F">
              <w:rPr>
                <w:rFonts w:asciiTheme="minorHAnsi" w:hAnsiTheme="minorHAnsi"/>
                <w:sz w:val="18"/>
                <w:szCs w:val="18"/>
              </w:rPr>
              <w:t>SEDE AMMINISTRATIVA                                               Via XX Settembre n. 4 – 42010 Rio saliceto (RE)</w:t>
            </w:r>
          </w:p>
          <w:p w:rsidR="0076521F" w:rsidRPr="0029732F" w:rsidRDefault="0076521F" w:rsidP="00DA30D9">
            <w:pPr>
              <w:ind w:hanging="142"/>
              <w:jc w:val="both"/>
              <w:rPr>
                <w:rFonts w:asciiTheme="minorHAnsi" w:hAnsiTheme="minorHAnsi"/>
                <w:b/>
                <w:sz w:val="18"/>
                <w:szCs w:val="18"/>
              </w:rPr>
            </w:pPr>
          </w:p>
        </w:tc>
      </w:tr>
      <w:tr w:rsidR="0076521F" w:rsidRPr="0029732F" w:rsidTr="00DA30D9">
        <w:trPr>
          <w:trHeight w:val="600"/>
          <w:jc w:val="center"/>
        </w:trPr>
        <w:tc>
          <w:tcPr>
            <w:tcW w:w="9426" w:type="dxa"/>
            <w:gridSpan w:val="2"/>
          </w:tcPr>
          <w:p w:rsidR="0076521F" w:rsidRPr="0029732F" w:rsidRDefault="0076521F" w:rsidP="00DA30D9">
            <w:pPr>
              <w:ind w:hanging="142"/>
              <w:rPr>
                <w:rFonts w:asciiTheme="minorHAnsi" w:hAnsiTheme="minorHAnsi"/>
                <w:b/>
                <w:bCs/>
                <w:sz w:val="18"/>
                <w:szCs w:val="18"/>
              </w:rPr>
            </w:pPr>
            <w:r w:rsidRPr="0029732F">
              <w:rPr>
                <w:rFonts w:asciiTheme="minorHAnsi" w:hAnsiTheme="minorHAnsi"/>
                <w:sz w:val="18"/>
                <w:szCs w:val="18"/>
              </w:rPr>
              <w:t xml:space="preserve">Nome del Datore di Lavoro: </w:t>
            </w:r>
            <w:r>
              <w:rPr>
                <w:rFonts w:asciiTheme="minorHAnsi" w:hAnsiTheme="minorHAnsi"/>
                <w:b/>
                <w:bCs/>
                <w:sz w:val="18"/>
                <w:szCs w:val="18"/>
              </w:rPr>
              <w:t>Ravanello Alberto</w:t>
            </w:r>
          </w:p>
          <w:p w:rsidR="0076521F" w:rsidRPr="0029732F" w:rsidRDefault="0076521F" w:rsidP="00DA30D9">
            <w:pPr>
              <w:ind w:hanging="142"/>
              <w:rPr>
                <w:rFonts w:asciiTheme="minorHAnsi" w:hAnsiTheme="minorHAnsi"/>
                <w:sz w:val="18"/>
                <w:szCs w:val="18"/>
              </w:rPr>
            </w:pPr>
          </w:p>
          <w:p w:rsidR="0076521F" w:rsidRPr="0029732F" w:rsidRDefault="0076521F" w:rsidP="00DA30D9">
            <w:pPr>
              <w:rPr>
                <w:rFonts w:asciiTheme="minorHAnsi" w:hAnsiTheme="minorHAnsi"/>
                <w:b/>
                <w:bCs/>
                <w:sz w:val="18"/>
                <w:szCs w:val="18"/>
              </w:rPr>
            </w:pPr>
            <w:r w:rsidRPr="0029732F">
              <w:rPr>
                <w:rFonts w:asciiTheme="minorHAnsi" w:hAnsiTheme="minorHAnsi"/>
                <w:sz w:val="18"/>
                <w:szCs w:val="18"/>
              </w:rPr>
              <w:t xml:space="preserve">Nome del Responsabile del Servizio di Prevenzione e Protezione: </w:t>
            </w:r>
            <w:r w:rsidRPr="0029732F">
              <w:rPr>
                <w:rFonts w:asciiTheme="minorHAnsi" w:hAnsiTheme="minorHAnsi"/>
                <w:b/>
                <w:bCs/>
                <w:sz w:val="18"/>
                <w:szCs w:val="18"/>
              </w:rPr>
              <w:t>Iotti Werther</w:t>
            </w:r>
          </w:p>
          <w:p w:rsidR="0076521F" w:rsidRPr="0029732F" w:rsidRDefault="0076521F" w:rsidP="00DA30D9">
            <w:pPr>
              <w:ind w:hanging="142"/>
              <w:rPr>
                <w:rFonts w:asciiTheme="minorHAnsi" w:hAnsiTheme="minorHAnsi"/>
                <w:sz w:val="18"/>
                <w:szCs w:val="18"/>
              </w:rPr>
            </w:pPr>
          </w:p>
          <w:p w:rsidR="0076521F" w:rsidRPr="0029732F" w:rsidRDefault="0076521F" w:rsidP="00DA30D9">
            <w:pPr>
              <w:rPr>
                <w:rFonts w:asciiTheme="minorHAnsi" w:hAnsiTheme="minorHAnsi"/>
                <w:sz w:val="18"/>
                <w:szCs w:val="18"/>
              </w:rPr>
            </w:pPr>
            <w:r w:rsidRPr="003F3559">
              <w:rPr>
                <w:rFonts w:asciiTheme="minorHAnsi" w:hAnsiTheme="minorHAnsi"/>
                <w:b/>
                <w:sz w:val="18"/>
                <w:szCs w:val="18"/>
              </w:rPr>
              <w:t>Persona della committente cui fare riferimento in qualità di INCARICATO</w:t>
            </w:r>
            <w:r w:rsidRPr="00863294">
              <w:rPr>
                <w:rFonts w:asciiTheme="minorHAnsi" w:hAnsiTheme="minorHAnsi"/>
                <w:b/>
                <w:sz w:val="18"/>
                <w:szCs w:val="18"/>
              </w:rPr>
              <w:t xml:space="preserve"> </w:t>
            </w:r>
            <w:r>
              <w:rPr>
                <w:rFonts w:asciiTheme="minorHAnsi" w:hAnsiTheme="minorHAnsi"/>
                <w:sz w:val="18"/>
                <w:szCs w:val="18"/>
              </w:rPr>
              <w:t>per il coordinamento e la cooperazione dei soggetti al fine di eliminare o ridurre le attività lavorative che interferiscono potenzialmente tra loro</w:t>
            </w:r>
            <w:r w:rsidRPr="0029732F">
              <w:rPr>
                <w:rFonts w:asciiTheme="minorHAnsi" w:hAnsiTheme="minorHAnsi"/>
                <w:sz w:val="18"/>
                <w:szCs w:val="18"/>
              </w:rPr>
              <w:t xml:space="preserve">: </w:t>
            </w:r>
          </w:p>
          <w:p w:rsidR="0076521F" w:rsidRPr="0029732F" w:rsidRDefault="0076521F" w:rsidP="0076521F">
            <w:pPr>
              <w:numPr>
                <w:ilvl w:val="0"/>
                <w:numId w:val="16"/>
              </w:numPr>
              <w:ind w:left="0" w:hanging="142"/>
              <w:rPr>
                <w:rFonts w:asciiTheme="minorHAnsi" w:hAnsiTheme="minorHAnsi"/>
                <w:b/>
                <w:bCs/>
                <w:sz w:val="18"/>
                <w:szCs w:val="18"/>
              </w:rPr>
            </w:pPr>
            <w:r w:rsidRPr="0029732F">
              <w:rPr>
                <w:rFonts w:asciiTheme="minorHAnsi" w:hAnsiTheme="minorHAnsi"/>
                <w:sz w:val="18"/>
                <w:szCs w:val="18"/>
              </w:rPr>
              <w:t>Struttura di Campagnola Emilia</w:t>
            </w:r>
            <w:r w:rsidRPr="0029732F">
              <w:rPr>
                <w:rFonts w:asciiTheme="minorHAnsi" w:hAnsiTheme="minorHAnsi"/>
                <w:sz w:val="18"/>
                <w:szCs w:val="18"/>
              </w:rPr>
              <w:tab/>
            </w:r>
            <w:r w:rsidRPr="0029732F">
              <w:rPr>
                <w:rFonts w:asciiTheme="minorHAnsi" w:hAnsiTheme="minorHAnsi"/>
                <w:sz w:val="18"/>
                <w:szCs w:val="18"/>
              </w:rPr>
              <w:tab/>
            </w:r>
            <w:r>
              <w:rPr>
                <w:rFonts w:asciiTheme="minorHAnsi" w:hAnsiTheme="minorHAnsi"/>
                <w:sz w:val="18"/>
                <w:szCs w:val="18"/>
              </w:rPr>
              <w:t>Libassi Morena</w:t>
            </w:r>
          </w:p>
          <w:p w:rsidR="0076521F" w:rsidRPr="0029732F" w:rsidRDefault="0076521F" w:rsidP="0076521F">
            <w:pPr>
              <w:numPr>
                <w:ilvl w:val="0"/>
                <w:numId w:val="16"/>
              </w:numPr>
              <w:ind w:left="0" w:hanging="142"/>
              <w:rPr>
                <w:rFonts w:asciiTheme="minorHAnsi" w:hAnsiTheme="minorHAnsi"/>
                <w:b/>
                <w:bCs/>
                <w:sz w:val="18"/>
                <w:szCs w:val="18"/>
              </w:rPr>
            </w:pPr>
            <w:r w:rsidRPr="0029732F">
              <w:rPr>
                <w:rFonts w:asciiTheme="minorHAnsi" w:hAnsiTheme="minorHAnsi"/>
                <w:sz w:val="18"/>
                <w:szCs w:val="18"/>
              </w:rPr>
              <w:t xml:space="preserve">Struttura di Rio Saliceto </w:t>
            </w:r>
            <w:r w:rsidRPr="0029732F">
              <w:rPr>
                <w:rFonts w:asciiTheme="minorHAnsi" w:hAnsiTheme="minorHAnsi"/>
                <w:sz w:val="18"/>
                <w:szCs w:val="18"/>
              </w:rPr>
              <w:tab/>
            </w:r>
            <w:r w:rsidRPr="0029732F">
              <w:rPr>
                <w:rFonts w:asciiTheme="minorHAnsi" w:hAnsiTheme="minorHAnsi"/>
                <w:sz w:val="18"/>
                <w:szCs w:val="18"/>
              </w:rPr>
              <w:tab/>
            </w:r>
            <w:r w:rsidRPr="0029732F">
              <w:rPr>
                <w:rFonts w:asciiTheme="minorHAnsi" w:hAnsiTheme="minorHAnsi"/>
                <w:sz w:val="18"/>
                <w:szCs w:val="18"/>
              </w:rPr>
              <w:tab/>
              <w:t>Lambruschi Monica</w:t>
            </w:r>
          </w:p>
          <w:p w:rsidR="0076521F" w:rsidRPr="0029732F" w:rsidRDefault="0076521F" w:rsidP="0076521F">
            <w:pPr>
              <w:numPr>
                <w:ilvl w:val="0"/>
                <w:numId w:val="16"/>
              </w:numPr>
              <w:ind w:left="0" w:hanging="142"/>
              <w:rPr>
                <w:rFonts w:asciiTheme="minorHAnsi" w:hAnsiTheme="minorHAnsi"/>
                <w:b/>
                <w:bCs/>
                <w:sz w:val="18"/>
                <w:szCs w:val="18"/>
              </w:rPr>
            </w:pPr>
            <w:r w:rsidRPr="0029732F">
              <w:rPr>
                <w:rFonts w:asciiTheme="minorHAnsi" w:hAnsiTheme="minorHAnsi"/>
                <w:sz w:val="18"/>
                <w:szCs w:val="18"/>
              </w:rPr>
              <w:t xml:space="preserve">Struttura di </w:t>
            </w:r>
            <w:proofErr w:type="spellStart"/>
            <w:r w:rsidRPr="0029732F">
              <w:rPr>
                <w:rFonts w:asciiTheme="minorHAnsi" w:hAnsiTheme="minorHAnsi"/>
                <w:sz w:val="18"/>
                <w:szCs w:val="18"/>
              </w:rPr>
              <w:t>S.Martino</w:t>
            </w:r>
            <w:proofErr w:type="spellEnd"/>
            <w:r w:rsidRPr="0029732F">
              <w:rPr>
                <w:rFonts w:asciiTheme="minorHAnsi" w:hAnsiTheme="minorHAnsi"/>
                <w:sz w:val="18"/>
                <w:szCs w:val="18"/>
              </w:rPr>
              <w:t xml:space="preserve"> in Rio</w:t>
            </w:r>
            <w:r w:rsidRPr="0029732F">
              <w:rPr>
                <w:rFonts w:asciiTheme="minorHAnsi" w:hAnsiTheme="minorHAnsi"/>
                <w:sz w:val="18"/>
                <w:szCs w:val="18"/>
              </w:rPr>
              <w:tab/>
            </w:r>
            <w:r w:rsidRPr="0029732F">
              <w:rPr>
                <w:rFonts w:asciiTheme="minorHAnsi" w:hAnsiTheme="minorHAnsi"/>
                <w:sz w:val="18"/>
                <w:szCs w:val="18"/>
              </w:rPr>
              <w:tab/>
            </w:r>
            <w:r>
              <w:rPr>
                <w:rFonts w:asciiTheme="minorHAnsi" w:hAnsiTheme="minorHAnsi"/>
                <w:sz w:val="18"/>
                <w:szCs w:val="18"/>
              </w:rPr>
              <w:t xml:space="preserve">                 </w:t>
            </w:r>
            <w:r w:rsidRPr="0029732F">
              <w:rPr>
                <w:rFonts w:asciiTheme="minorHAnsi" w:hAnsiTheme="minorHAnsi"/>
                <w:sz w:val="18"/>
                <w:szCs w:val="18"/>
              </w:rPr>
              <w:t>Munari Katia</w:t>
            </w:r>
          </w:p>
          <w:p w:rsidR="0076521F" w:rsidRPr="0029732F" w:rsidRDefault="0076521F" w:rsidP="0076521F">
            <w:pPr>
              <w:numPr>
                <w:ilvl w:val="0"/>
                <w:numId w:val="16"/>
              </w:numPr>
              <w:ind w:left="0" w:hanging="142"/>
              <w:rPr>
                <w:rFonts w:asciiTheme="minorHAnsi" w:hAnsiTheme="minorHAnsi"/>
                <w:b/>
                <w:bCs/>
                <w:sz w:val="18"/>
                <w:szCs w:val="18"/>
              </w:rPr>
            </w:pPr>
            <w:r w:rsidRPr="0029732F">
              <w:rPr>
                <w:rFonts w:asciiTheme="minorHAnsi" w:hAnsiTheme="minorHAnsi"/>
                <w:sz w:val="18"/>
                <w:szCs w:val="18"/>
              </w:rPr>
              <w:t>Struttura di Rolo</w:t>
            </w:r>
            <w:r w:rsidRPr="0029732F">
              <w:rPr>
                <w:rFonts w:asciiTheme="minorHAnsi" w:hAnsiTheme="minorHAnsi"/>
                <w:sz w:val="18"/>
                <w:szCs w:val="18"/>
              </w:rPr>
              <w:tab/>
            </w:r>
            <w:r w:rsidRPr="0029732F">
              <w:rPr>
                <w:rFonts w:asciiTheme="minorHAnsi" w:hAnsiTheme="minorHAnsi"/>
                <w:sz w:val="18"/>
                <w:szCs w:val="18"/>
              </w:rPr>
              <w:tab/>
            </w:r>
            <w:r w:rsidRPr="0029732F">
              <w:rPr>
                <w:rFonts w:asciiTheme="minorHAnsi" w:hAnsiTheme="minorHAnsi"/>
                <w:sz w:val="18"/>
                <w:szCs w:val="18"/>
              </w:rPr>
              <w:tab/>
            </w:r>
            <w:r w:rsidRPr="0029732F">
              <w:rPr>
                <w:rFonts w:asciiTheme="minorHAnsi" w:hAnsiTheme="minorHAnsi"/>
                <w:sz w:val="18"/>
                <w:szCs w:val="18"/>
              </w:rPr>
              <w:tab/>
            </w:r>
            <w:r>
              <w:rPr>
                <w:rFonts w:asciiTheme="minorHAnsi" w:hAnsiTheme="minorHAnsi"/>
                <w:sz w:val="18"/>
                <w:szCs w:val="18"/>
              </w:rPr>
              <w:t>Canneto Barbara</w:t>
            </w:r>
          </w:p>
          <w:p w:rsidR="0076521F" w:rsidRPr="0029732F" w:rsidRDefault="0076521F" w:rsidP="0076521F">
            <w:pPr>
              <w:numPr>
                <w:ilvl w:val="0"/>
                <w:numId w:val="16"/>
              </w:numPr>
              <w:ind w:left="0" w:hanging="142"/>
              <w:rPr>
                <w:rFonts w:asciiTheme="minorHAnsi" w:hAnsiTheme="minorHAnsi"/>
                <w:b/>
                <w:bCs/>
                <w:sz w:val="18"/>
                <w:szCs w:val="18"/>
              </w:rPr>
            </w:pPr>
            <w:r w:rsidRPr="0029732F">
              <w:rPr>
                <w:rFonts w:asciiTheme="minorHAnsi" w:hAnsiTheme="minorHAnsi"/>
                <w:sz w:val="18"/>
                <w:szCs w:val="18"/>
              </w:rPr>
              <w:t xml:space="preserve">Sede Amministrativa </w:t>
            </w:r>
            <w:r w:rsidRPr="0029732F">
              <w:rPr>
                <w:rFonts w:asciiTheme="minorHAnsi" w:hAnsiTheme="minorHAnsi"/>
                <w:sz w:val="18"/>
                <w:szCs w:val="18"/>
              </w:rPr>
              <w:tab/>
            </w:r>
            <w:r w:rsidRPr="0029732F">
              <w:rPr>
                <w:rFonts w:asciiTheme="minorHAnsi" w:hAnsiTheme="minorHAnsi"/>
                <w:sz w:val="18"/>
                <w:szCs w:val="18"/>
              </w:rPr>
              <w:tab/>
            </w:r>
            <w:r w:rsidRPr="0029732F">
              <w:rPr>
                <w:rFonts w:asciiTheme="minorHAnsi" w:hAnsiTheme="minorHAnsi"/>
                <w:sz w:val="18"/>
                <w:szCs w:val="18"/>
              </w:rPr>
              <w:tab/>
            </w:r>
            <w:proofErr w:type="spellStart"/>
            <w:r w:rsidRPr="0029732F">
              <w:rPr>
                <w:rFonts w:asciiTheme="minorHAnsi" w:hAnsiTheme="minorHAnsi"/>
                <w:sz w:val="18"/>
                <w:szCs w:val="18"/>
              </w:rPr>
              <w:t>Gorrieri</w:t>
            </w:r>
            <w:proofErr w:type="spellEnd"/>
            <w:r w:rsidRPr="0029732F">
              <w:rPr>
                <w:rFonts w:asciiTheme="minorHAnsi" w:hAnsiTheme="minorHAnsi"/>
                <w:sz w:val="18"/>
                <w:szCs w:val="18"/>
              </w:rPr>
              <w:t xml:space="preserve"> Marco</w:t>
            </w:r>
          </w:p>
          <w:p w:rsidR="0076521F" w:rsidRPr="0029732F" w:rsidRDefault="0076521F" w:rsidP="00DA30D9">
            <w:pPr>
              <w:ind w:hanging="142"/>
              <w:jc w:val="both"/>
              <w:rPr>
                <w:rFonts w:asciiTheme="minorHAnsi" w:hAnsiTheme="minorHAnsi"/>
                <w:b/>
                <w:sz w:val="18"/>
                <w:szCs w:val="18"/>
              </w:rPr>
            </w:pPr>
          </w:p>
        </w:tc>
      </w:tr>
      <w:tr w:rsidR="0076521F" w:rsidRPr="0029732F" w:rsidTr="00DA30D9">
        <w:trPr>
          <w:trHeight w:val="600"/>
          <w:jc w:val="center"/>
        </w:trPr>
        <w:tc>
          <w:tcPr>
            <w:tcW w:w="3047" w:type="dxa"/>
          </w:tcPr>
          <w:p w:rsidR="0076521F" w:rsidRPr="0029732F" w:rsidRDefault="0076521F" w:rsidP="00DA30D9">
            <w:pPr>
              <w:jc w:val="both"/>
              <w:rPr>
                <w:rFonts w:asciiTheme="minorHAnsi" w:hAnsiTheme="minorHAnsi"/>
                <w:sz w:val="18"/>
                <w:szCs w:val="18"/>
              </w:rPr>
            </w:pPr>
            <w:r w:rsidRPr="0029732F">
              <w:rPr>
                <w:rFonts w:asciiTheme="minorHAnsi" w:hAnsiTheme="minorHAnsi"/>
                <w:sz w:val="18"/>
                <w:szCs w:val="18"/>
              </w:rPr>
              <w:t>Attività svolta</w:t>
            </w:r>
          </w:p>
          <w:p w:rsidR="0076521F" w:rsidRPr="0029732F" w:rsidRDefault="0076521F" w:rsidP="00DA30D9">
            <w:pPr>
              <w:rPr>
                <w:rFonts w:asciiTheme="minorHAnsi" w:hAnsiTheme="minorHAnsi"/>
                <w:sz w:val="18"/>
                <w:szCs w:val="18"/>
              </w:rPr>
            </w:pPr>
            <w:r w:rsidRPr="0029732F">
              <w:rPr>
                <w:rFonts w:asciiTheme="minorHAnsi" w:hAnsiTheme="minorHAnsi"/>
                <w:sz w:val="18"/>
                <w:szCs w:val="18"/>
              </w:rPr>
              <w:t>Numero addetti</w:t>
            </w:r>
          </w:p>
        </w:tc>
        <w:tc>
          <w:tcPr>
            <w:tcW w:w="6379" w:type="dxa"/>
          </w:tcPr>
          <w:p w:rsidR="0076521F" w:rsidRPr="0029732F" w:rsidRDefault="0076521F" w:rsidP="00DA30D9">
            <w:pPr>
              <w:ind w:hanging="34"/>
              <w:jc w:val="both"/>
              <w:rPr>
                <w:rFonts w:asciiTheme="minorHAnsi" w:hAnsiTheme="minorHAnsi"/>
                <w:b/>
                <w:sz w:val="18"/>
                <w:szCs w:val="18"/>
              </w:rPr>
            </w:pPr>
            <w:r w:rsidRPr="0029732F">
              <w:rPr>
                <w:rFonts w:asciiTheme="minorHAnsi" w:hAnsiTheme="minorHAnsi" w:cs="Arial"/>
                <w:b/>
                <w:sz w:val="18"/>
                <w:szCs w:val="18"/>
              </w:rPr>
              <w:t>Servizi assistenza anziani non auto sufficienti</w:t>
            </w:r>
          </w:p>
          <w:p w:rsidR="0076521F" w:rsidRPr="0029732F" w:rsidRDefault="0076521F" w:rsidP="00DA30D9">
            <w:pPr>
              <w:ind w:hanging="34"/>
              <w:jc w:val="both"/>
              <w:rPr>
                <w:rFonts w:asciiTheme="minorHAnsi" w:hAnsiTheme="minorHAnsi"/>
                <w:b/>
                <w:sz w:val="18"/>
                <w:szCs w:val="18"/>
              </w:rPr>
            </w:pPr>
            <w:r>
              <w:rPr>
                <w:rFonts w:asciiTheme="minorHAnsi" w:hAnsiTheme="minorHAnsi"/>
                <w:b/>
                <w:sz w:val="18"/>
                <w:szCs w:val="18"/>
              </w:rPr>
              <w:t>14</w:t>
            </w:r>
            <w:r w:rsidRPr="0029732F">
              <w:rPr>
                <w:rFonts w:asciiTheme="minorHAnsi" w:hAnsiTheme="minorHAnsi"/>
                <w:b/>
                <w:sz w:val="18"/>
                <w:szCs w:val="18"/>
              </w:rPr>
              <w:t>0* circa</w:t>
            </w:r>
          </w:p>
        </w:tc>
      </w:tr>
      <w:tr w:rsidR="0076521F" w:rsidRPr="0029732F" w:rsidTr="00DA30D9">
        <w:trPr>
          <w:trHeight w:val="600"/>
          <w:jc w:val="center"/>
        </w:trPr>
        <w:tc>
          <w:tcPr>
            <w:tcW w:w="3047" w:type="dxa"/>
          </w:tcPr>
          <w:p w:rsidR="0076521F" w:rsidRPr="0029732F" w:rsidRDefault="0076521F" w:rsidP="00DA30D9">
            <w:pPr>
              <w:rPr>
                <w:rFonts w:asciiTheme="minorHAnsi" w:hAnsiTheme="minorHAnsi"/>
                <w:sz w:val="18"/>
                <w:szCs w:val="18"/>
              </w:rPr>
            </w:pPr>
            <w:r w:rsidRPr="0029732F">
              <w:rPr>
                <w:rFonts w:asciiTheme="minorHAnsi" w:hAnsiTheme="minorHAnsi"/>
                <w:sz w:val="18"/>
                <w:szCs w:val="18"/>
              </w:rPr>
              <w:t>A.S.L. territoriale di competenza della ditta</w:t>
            </w:r>
          </w:p>
        </w:tc>
        <w:tc>
          <w:tcPr>
            <w:tcW w:w="6379" w:type="dxa"/>
          </w:tcPr>
          <w:p w:rsidR="0076521F" w:rsidRPr="0029732F" w:rsidRDefault="0076521F" w:rsidP="00DA30D9">
            <w:pPr>
              <w:jc w:val="both"/>
              <w:rPr>
                <w:rFonts w:asciiTheme="minorHAnsi" w:hAnsiTheme="minorHAnsi"/>
                <w:b/>
                <w:sz w:val="18"/>
                <w:szCs w:val="18"/>
              </w:rPr>
            </w:pPr>
            <w:r w:rsidRPr="0029732F">
              <w:rPr>
                <w:rFonts w:asciiTheme="minorHAnsi" w:hAnsiTheme="minorHAnsi"/>
                <w:b/>
                <w:sz w:val="18"/>
                <w:szCs w:val="18"/>
              </w:rPr>
              <w:t>Azienda Unità Sanitaria Locale di Reggio Emilia - Distretto di Correggio</w:t>
            </w:r>
          </w:p>
        </w:tc>
      </w:tr>
    </w:tbl>
    <w:p w:rsidR="0076521F" w:rsidRPr="0029732F" w:rsidRDefault="0076521F" w:rsidP="0076521F">
      <w:pPr>
        <w:tabs>
          <w:tab w:val="left" w:pos="426"/>
          <w:tab w:val="right" w:pos="9638"/>
        </w:tabs>
        <w:ind w:hanging="142"/>
        <w:jc w:val="both"/>
        <w:rPr>
          <w:rFonts w:asciiTheme="minorHAnsi" w:hAnsiTheme="minorHAnsi" w:cs="Arial"/>
          <w:sz w:val="18"/>
          <w:szCs w:val="18"/>
        </w:rPr>
      </w:pPr>
    </w:p>
    <w:p w:rsidR="0076521F" w:rsidRPr="0029732F" w:rsidRDefault="0076521F" w:rsidP="0076521F">
      <w:pPr>
        <w:tabs>
          <w:tab w:val="left" w:pos="426"/>
          <w:tab w:val="right" w:pos="9638"/>
        </w:tabs>
        <w:ind w:hanging="142"/>
        <w:jc w:val="both"/>
        <w:rPr>
          <w:rFonts w:asciiTheme="minorHAnsi" w:hAnsiTheme="minorHAnsi" w:cs="Arial"/>
          <w:sz w:val="18"/>
          <w:szCs w:val="18"/>
        </w:rPr>
      </w:pPr>
    </w:p>
    <w:p w:rsidR="0076521F" w:rsidRPr="0029732F" w:rsidRDefault="0076521F" w:rsidP="0076521F">
      <w:pPr>
        <w:ind w:hanging="142"/>
        <w:jc w:val="both"/>
        <w:rPr>
          <w:rFonts w:asciiTheme="minorHAnsi" w:hAnsiTheme="minorHAnsi" w:cs="Arial"/>
          <w:sz w:val="18"/>
          <w:szCs w:val="18"/>
        </w:rPr>
      </w:pPr>
    </w:p>
    <w:p w:rsidR="0076521F" w:rsidRPr="0029732F" w:rsidRDefault="0076521F" w:rsidP="0076521F">
      <w:pPr>
        <w:ind w:hanging="142"/>
        <w:jc w:val="both"/>
        <w:rPr>
          <w:rFonts w:asciiTheme="minorHAnsi" w:hAnsiTheme="minorHAnsi" w:cs="Arial"/>
          <w:sz w:val="18"/>
          <w:szCs w:val="18"/>
        </w:rPr>
      </w:pPr>
      <w:r w:rsidRPr="0029732F">
        <w:rPr>
          <w:rFonts w:asciiTheme="minorHAnsi" w:hAnsiTheme="minorHAnsi" w:cs="Arial"/>
          <w:sz w:val="18"/>
          <w:szCs w:val="18"/>
        </w:rPr>
        <w:t xml:space="preserve">* questo numero comprende anche addetti esterni gestiti come dipendenti ai sensi del </w:t>
      </w:r>
      <w:proofErr w:type="spellStart"/>
      <w:r w:rsidRPr="0029732F">
        <w:rPr>
          <w:rFonts w:asciiTheme="minorHAnsi" w:hAnsiTheme="minorHAnsi" w:cs="Arial"/>
          <w:sz w:val="18"/>
          <w:szCs w:val="18"/>
        </w:rPr>
        <w:t>D.Lgs.</w:t>
      </w:r>
      <w:proofErr w:type="spellEnd"/>
      <w:r w:rsidRPr="0029732F">
        <w:rPr>
          <w:rFonts w:asciiTheme="minorHAnsi" w:hAnsiTheme="minorHAnsi" w:cs="Arial"/>
          <w:sz w:val="18"/>
          <w:szCs w:val="18"/>
        </w:rPr>
        <w:t xml:space="preserve"> 81/08.</w:t>
      </w:r>
    </w:p>
    <w:p w:rsidR="0076521F" w:rsidRPr="0029732F" w:rsidRDefault="0076521F" w:rsidP="0076521F">
      <w:pPr>
        <w:ind w:hanging="142"/>
        <w:jc w:val="both"/>
        <w:rPr>
          <w:rFonts w:asciiTheme="minorHAnsi" w:hAnsiTheme="minorHAnsi" w:cs="Arial"/>
          <w:sz w:val="18"/>
          <w:szCs w:val="18"/>
        </w:rPr>
      </w:pPr>
    </w:p>
    <w:p w:rsidR="0076521F" w:rsidRDefault="0076521F" w:rsidP="0076521F">
      <w:pPr>
        <w:jc w:val="both"/>
        <w:rPr>
          <w:rFonts w:ascii="Arial" w:hAnsi="Arial" w:cs="Arial"/>
          <w:sz w:val="24"/>
        </w:rPr>
        <w:sectPr w:rsidR="0076521F" w:rsidSect="0076521F">
          <w:footerReference w:type="even" r:id="rId17"/>
          <w:footerReference w:type="default" r:id="rId18"/>
          <w:footerReference w:type="first" r:id="rId19"/>
          <w:type w:val="continuous"/>
          <w:pgSz w:w="11907" w:h="16840" w:code="9"/>
          <w:pgMar w:top="1276" w:right="566" w:bottom="1134" w:left="993" w:header="720" w:footer="720" w:gutter="0"/>
          <w:cols w:space="720"/>
          <w:titlePg/>
        </w:sectPr>
      </w:pPr>
    </w:p>
    <w:p w:rsidR="0076521F" w:rsidRDefault="0076521F" w:rsidP="0076521F">
      <w:pPr>
        <w:jc w:val="both"/>
        <w:rPr>
          <w:rFonts w:ascii="Arial Narrow" w:hAnsi="Arial Narrow" w:cs="Arial"/>
        </w:rPr>
      </w:pPr>
    </w:p>
    <w:tbl>
      <w:tblPr>
        <w:tblW w:w="1105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ayout w:type="fixed"/>
        <w:tblCellMar>
          <w:left w:w="70" w:type="dxa"/>
          <w:right w:w="70" w:type="dxa"/>
        </w:tblCellMar>
        <w:tblLook w:val="0000" w:firstRow="0" w:lastRow="0" w:firstColumn="0" w:lastColumn="0" w:noHBand="0" w:noVBand="0"/>
      </w:tblPr>
      <w:tblGrid>
        <w:gridCol w:w="11057"/>
      </w:tblGrid>
      <w:tr w:rsidR="0076521F" w:rsidTr="00DA30D9">
        <w:trPr>
          <w:trHeight w:val="270"/>
        </w:trPr>
        <w:tc>
          <w:tcPr>
            <w:tcW w:w="11057" w:type="dxa"/>
            <w:shd w:val="clear" w:color="auto" w:fill="FFE9D5"/>
            <w:vAlign w:val="center"/>
          </w:tcPr>
          <w:p w:rsidR="0076521F" w:rsidRPr="00F226EF" w:rsidRDefault="0076521F" w:rsidP="00DA30D9">
            <w:pPr>
              <w:pStyle w:val="Titolo1"/>
              <w:tabs>
                <w:tab w:val="left" w:pos="6804"/>
              </w:tabs>
              <w:ind w:left="0"/>
              <w:rPr>
                <w:rFonts w:ascii="Arial Narrow" w:hAnsi="Arial Narrow"/>
                <w:sz w:val="20"/>
              </w:rPr>
            </w:pPr>
            <w:bookmarkStart w:id="3" w:name="_Toc177290296"/>
            <w:bookmarkStart w:id="4" w:name="_Toc179118202"/>
            <w:r w:rsidRPr="00F226EF">
              <w:rPr>
                <w:rFonts w:cs="Arial"/>
                <w:i/>
                <w:sz w:val="20"/>
                <w:u w:val="single"/>
              </w:rPr>
              <w:t>VALUTAZIONE DEI RISCHI</w:t>
            </w:r>
            <w:bookmarkEnd w:id="3"/>
            <w:bookmarkEnd w:id="4"/>
            <w:r w:rsidRPr="00F226EF">
              <w:rPr>
                <w:rFonts w:cs="Arial"/>
                <w:i/>
                <w:sz w:val="20"/>
                <w:u w:val="single"/>
              </w:rPr>
              <w:t xml:space="preserve"> ORDINARI </w:t>
            </w:r>
            <w:r>
              <w:rPr>
                <w:rFonts w:cs="Arial"/>
                <w:i/>
                <w:sz w:val="20"/>
                <w:u w:val="single"/>
              </w:rPr>
              <w:t xml:space="preserve">DA INTERFERENZA </w:t>
            </w:r>
            <w:r w:rsidRPr="00F226EF">
              <w:rPr>
                <w:rFonts w:cs="Arial"/>
                <w:i/>
                <w:sz w:val="20"/>
                <w:u w:val="single"/>
              </w:rPr>
              <w:t>PRESSO ASP</w:t>
            </w:r>
          </w:p>
        </w:tc>
      </w:tr>
    </w:tbl>
    <w:p w:rsidR="0076521F" w:rsidRPr="006127DA" w:rsidRDefault="0076521F" w:rsidP="0076521F">
      <w:pPr>
        <w:rPr>
          <w:rFonts w:asciiTheme="minorHAnsi" w:hAnsiTheme="minorHAnsi" w:cs="Arial"/>
          <w:sz w:val="18"/>
          <w:szCs w:val="18"/>
        </w:rPr>
      </w:pPr>
      <w:r w:rsidRPr="006127DA">
        <w:rPr>
          <w:rFonts w:asciiTheme="minorHAnsi" w:hAnsiTheme="minorHAnsi" w:cs="Arial"/>
          <w:sz w:val="18"/>
          <w:szCs w:val="18"/>
        </w:rPr>
        <w:t>Il Documento (</w:t>
      </w:r>
      <w:r w:rsidRPr="006127DA">
        <w:rPr>
          <w:rFonts w:asciiTheme="minorHAnsi" w:hAnsiTheme="minorHAnsi" w:cs="Arial"/>
          <w:sz w:val="14"/>
          <w:szCs w:val="14"/>
        </w:rPr>
        <w:t>in formato adeguato agli ambienti</w:t>
      </w:r>
      <w:r w:rsidRPr="006127DA">
        <w:rPr>
          <w:rFonts w:asciiTheme="minorHAnsi" w:hAnsiTheme="minorHAnsi" w:cs="Arial"/>
          <w:sz w:val="18"/>
          <w:szCs w:val="18"/>
        </w:rPr>
        <w:t xml:space="preserve">) deve essere </w:t>
      </w:r>
      <w:r>
        <w:rPr>
          <w:rFonts w:asciiTheme="minorHAnsi" w:hAnsiTheme="minorHAnsi" w:cs="Arial"/>
          <w:sz w:val="18"/>
          <w:szCs w:val="18"/>
        </w:rPr>
        <w:t xml:space="preserve">sempre </w:t>
      </w:r>
      <w:r w:rsidRPr="006127DA">
        <w:rPr>
          <w:rFonts w:asciiTheme="minorHAnsi" w:hAnsiTheme="minorHAnsi" w:cs="Arial"/>
          <w:sz w:val="18"/>
          <w:szCs w:val="18"/>
        </w:rPr>
        <w:t xml:space="preserve">esposto da parte dell’appaltatore nelle are ove esegue </w:t>
      </w:r>
      <w:r>
        <w:rPr>
          <w:rFonts w:asciiTheme="minorHAnsi" w:hAnsiTheme="minorHAnsi" w:cs="Arial"/>
          <w:sz w:val="18"/>
          <w:szCs w:val="18"/>
        </w:rPr>
        <w:t>le attività</w:t>
      </w:r>
      <w:r w:rsidRPr="006127DA">
        <w:rPr>
          <w:rFonts w:asciiTheme="minorHAnsi" w:hAnsiTheme="minorHAnsi" w:cs="Arial"/>
          <w:sz w:val="18"/>
          <w:szCs w:val="18"/>
        </w:rPr>
        <w:t xml:space="preserve"> in modo visibile </w:t>
      </w:r>
    </w:p>
    <w:tbl>
      <w:tblPr>
        <w:tblW w:w="5311"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01"/>
        <w:gridCol w:w="1708"/>
        <w:gridCol w:w="979"/>
        <w:gridCol w:w="3493"/>
        <w:gridCol w:w="3078"/>
        <w:gridCol w:w="377"/>
      </w:tblGrid>
      <w:tr w:rsidR="0076521F" w:rsidRPr="0029732F" w:rsidTr="00DA30D9">
        <w:trPr>
          <w:cantSplit/>
          <w:trHeight w:val="885"/>
        </w:trPr>
        <w:tc>
          <w:tcPr>
            <w:tcW w:w="375" w:type="pct"/>
            <w:tcBorders>
              <w:bottom w:val="single" w:sz="4" w:space="0" w:color="auto"/>
            </w:tcBorders>
            <w:shd w:val="clear" w:color="auto" w:fill="FFFF99"/>
            <w:vAlign w:val="center"/>
          </w:tcPr>
          <w:p w:rsidR="0076521F" w:rsidRPr="0029732F" w:rsidRDefault="0076521F" w:rsidP="00DA30D9">
            <w:pPr>
              <w:jc w:val="center"/>
              <w:rPr>
                <w:rFonts w:ascii="Arial Narrow" w:hAnsi="Arial Narrow" w:cs="Arial"/>
                <w:b/>
                <w:bCs/>
                <w:sz w:val="16"/>
                <w:szCs w:val="16"/>
              </w:rPr>
            </w:pPr>
            <w:r w:rsidRPr="0029732F">
              <w:rPr>
                <w:rFonts w:ascii="Arial Narrow" w:hAnsi="Arial Narrow" w:cs="Arial"/>
                <w:b/>
                <w:bCs/>
                <w:sz w:val="16"/>
                <w:szCs w:val="16"/>
              </w:rPr>
              <w:t>Tipologie di rischio possibili</w:t>
            </w:r>
          </w:p>
        </w:tc>
        <w:tc>
          <w:tcPr>
            <w:tcW w:w="355" w:type="pct"/>
            <w:shd w:val="clear" w:color="auto" w:fill="FFFF99"/>
            <w:vAlign w:val="center"/>
          </w:tcPr>
          <w:p w:rsidR="0076521F" w:rsidRPr="0029732F" w:rsidRDefault="0076521F" w:rsidP="00DA30D9">
            <w:pPr>
              <w:jc w:val="center"/>
              <w:rPr>
                <w:rFonts w:ascii="Arial Narrow" w:hAnsi="Arial Narrow" w:cs="Arial"/>
                <w:b/>
                <w:bCs/>
                <w:sz w:val="16"/>
                <w:szCs w:val="16"/>
              </w:rPr>
            </w:pPr>
            <w:r w:rsidRPr="0029732F">
              <w:rPr>
                <w:rFonts w:ascii="Arial Narrow" w:hAnsi="Arial Narrow" w:cs="Arial"/>
                <w:b/>
                <w:bCs/>
                <w:sz w:val="16"/>
                <w:szCs w:val="16"/>
              </w:rPr>
              <w:t>Reparto</w:t>
            </w:r>
          </w:p>
        </w:tc>
        <w:tc>
          <w:tcPr>
            <w:tcW w:w="757" w:type="pct"/>
            <w:shd w:val="clear" w:color="auto" w:fill="FFFF99"/>
            <w:vAlign w:val="center"/>
          </w:tcPr>
          <w:p w:rsidR="0076521F" w:rsidRPr="00C431FE" w:rsidRDefault="0076521F" w:rsidP="00DA30D9">
            <w:pPr>
              <w:jc w:val="center"/>
              <w:rPr>
                <w:rFonts w:ascii="Arial Narrow" w:hAnsi="Arial Narrow" w:cs="Arial"/>
                <w:b/>
                <w:bCs/>
                <w:sz w:val="16"/>
                <w:szCs w:val="16"/>
                <w14:shadow w14:blurRad="50800" w14:dist="38100" w14:dir="2700000" w14:sx="100000" w14:sy="100000" w14:kx="0" w14:ky="0" w14:algn="tl">
                  <w14:srgbClr w14:val="000000">
                    <w14:alpha w14:val="60000"/>
                  </w14:srgbClr>
                </w14:shadow>
              </w:rPr>
            </w:pPr>
            <w:r w:rsidRPr="0029732F">
              <w:rPr>
                <w:rFonts w:ascii="Arial Narrow" w:hAnsi="Arial Narrow" w:cs="Arial"/>
                <w:b/>
                <w:bCs/>
                <w:sz w:val="16"/>
                <w:szCs w:val="16"/>
              </w:rPr>
              <w:t>Attività</w:t>
            </w:r>
            <w:r>
              <w:rPr>
                <w:rFonts w:ascii="Arial Narrow" w:hAnsi="Arial Narrow" w:cs="Arial"/>
                <w:b/>
                <w:bCs/>
                <w:sz w:val="16"/>
                <w:szCs w:val="16"/>
              </w:rPr>
              <w:t>/situazioni</w:t>
            </w:r>
            <w:r w:rsidRPr="0029732F">
              <w:rPr>
                <w:rFonts w:ascii="Arial Narrow" w:hAnsi="Arial Narrow" w:cs="Arial"/>
                <w:b/>
                <w:bCs/>
                <w:sz w:val="16"/>
                <w:szCs w:val="16"/>
              </w:rPr>
              <w:t xml:space="preserve"> </w:t>
            </w:r>
            <w:r>
              <w:rPr>
                <w:rFonts w:ascii="Arial Narrow" w:hAnsi="Arial Narrow" w:cs="Arial"/>
                <w:b/>
                <w:bCs/>
                <w:sz w:val="16"/>
                <w:szCs w:val="16"/>
              </w:rPr>
              <w:t>presso la</w:t>
            </w:r>
            <w:r w:rsidRPr="0029732F">
              <w:rPr>
                <w:rFonts w:ascii="Arial Narrow" w:hAnsi="Arial Narrow" w:cs="Arial"/>
                <w:b/>
                <w:bCs/>
                <w:sz w:val="16"/>
                <w:szCs w:val="16"/>
              </w:rPr>
              <w:t xml:space="preserve"> committente che possono generare rischi per interferenze</w:t>
            </w:r>
          </w:p>
        </w:tc>
        <w:tc>
          <w:tcPr>
            <w:tcW w:w="434" w:type="pct"/>
            <w:shd w:val="clear" w:color="auto" w:fill="FFFF99"/>
          </w:tcPr>
          <w:p w:rsidR="0076521F" w:rsidRPr="0029732F" w:rsidRDefault="0076521F" w:rsidP="00DA30D9">
            <w:pPr>
              <w:jc w:val="center"/>
              <w:rPr>
                <w:rFonts w:ascii="Arial Narrow" w:hAnsi="Arial Narrow" w:cs="Arial"/>
                <w:b/>
                <w:bCs/>
                <w:sz w:val="16"/>
                <w:szCs w:val="16"/>
              </w:rPr>
            </w:pPr>
            <w:r>
              <w:rPr>
                <w:rFonts w:ascii="Arial Narrow" w:hAnsi="Arial Narrow" w:cs="Arial"/>
                <w:b/>
                <w:bCs/>
                <w:sz w:val="16"/>
                <w:szCs w:val="16"/>
              </w:rPr>
              <w:t xml:space="preserve">Esecutore delle attività </w:t>
            </w:r>
            <w:r w:rsidRPr="009F0514">
              <w:rPr>
                <w:rFonts w:ascii="Arial Narrow" w:hAnsi="Arial Narrow" w:cs="Arial"/>
                <w:bCs/>
                <w:sz w:val="16"/>
                <w:szCs w:val="16"/>
              </w:rPr>
              <w:t>e dei relativi obblighi connessi</w:t>
            </w:r>
          </w:p>
        </w:tc>
        <w:tc>
          <w:tcPr>
            <w:tcW w:w="1548" w:type="pct"/>
            <w:shd w:val="clear" w:color="auto" w:fill="FFFF99"/>
            <w:vAlign w:val="center"/>
          </w:tcPr>
          <w:p w:rsidR="0076521F" w:rsidRPr="00C431FE" w:rsidRDefault="0076521F" w:rsidP="00DA30D9">
            <w:pPr>
              <w:jc w:val="center"/>
              <w:rPr>
                <w:rFonts w:ascii="Arial Narrow" w:hAnsi="Arial Narrow" w:cs="Arial"/>
                <w:b/>
                <w:bCs/>
                <w:sz w:val="16"/>
                <w:szCs w:val="16"/>
                <w14:shadow w14:blurRad="50800" w14:dist="38100" w14:dir="2700000" w14:sx="100000" w14:sy="100000" w14:kx="0" w14:ky="0" w14:algn="tl">
                  <w14:srgbClr w14:val="000000">
                    <w14:alpha w14:val="60000"/>
                  </w14:srgbClr>
                </w14:shadow>
              </w:rPr>
            </w:pPr>
            <w:r w:rsidRPr="0029732F">
              <w:rPr>
                <w:rFonts w:ascii="Arial Narrow" w:hAnsi="Arial Narrow" w:cs="Arial"/>
                <w:b/>
                <w:bCs/>
                <w:sz w:val="16"/>
                <w:szCs w:val="16"/>
              </w:rPr>
              <w:t>Attività dell’appaltatrice che possono presumibilmente generare rischi per interferenze (</w:t>
            </w:r>
            <w:r w:rsidRPr="0029732F">
              <w:rPr>
                <w:rFonts w:ascii="Arial Narrow" w:hAnsi="Arial Narrow" w:cs="Arial"/>
                <w:bCs/>
                <w:sz w:val="16"/>
                <w:szCs w:val="16"/>
              </w:rPr>
              <w:t>da integrare da parte dell’appaltatrice</w:t>
            </w:r>
            <w:r>
              <w:rPr>
                <w:rFonts w:ascii="Arial Narrow" w:hAnsi="Arial Narrow" w:cs="Arial"/>
                <w:bCs/>
                <w:sz w:val="16"/>
                <w:szCs w:val="16"/>
              </w:rPr>
              <w:t xml:space="preserve"> ove necessario</w:t>
            </w:r>
            <w:r w:rsidRPr="0029732F">
              <w:rPr>
                <w:rFonts w:ascii="Arial Narrow" w:hAnsi="Arial Narrow" w:cs="Arial"/>
                <w:b/>
                <w:bCs/>
                <w:sz w:val="16"/>
                <w:szCs w:val="16"/>
              </w:rPr>
              <w:t xml:space="preserve">) </w:t>
            </w:r>
          </w:p>
        </w:tc>
        <w:tc>
          <w:tcPr>
            <w:tcW w:w="1364" w:type="pct"/>
            <w:shd w:val="clear" w:color="auto" w:fill="FFFF99"/>
            <w:vAlign w:val="center"/>
          </w:tcPr>
          <w:p w:rsidR="0076521F" w:rsidRPr="00C431FE" w:rsidRDefault="0076521F" w:rsidP="00DA30D9">
            <w:pPr>
              <w:jc w:val="center"/>
              <w:rPr>
                <w:rFonts w:ascii="Arial Narrow" w:hAnsi="Arial Narrow" w:cs="Arial"/>
                <w:b/>
                <w:bCs/>
                <w:sz w:val="16"/>
                <w:szCs w:val="16"/>
                <w14:shadow w14:blurRad="50800" w14:dist="38100" w14:dir="2700000" w14:sx="100000" w14:sy="100000" w14:kx="0" w14:ky="0" w14:algn="tl">
                  <w14:srgbClr w14:val="000000">
                    <w14:alpha w14:val="60000"/>
                  </w14:srgbClr>
                </w14:shadow>
              </w:rPr>
            </w:pPr>
            <w:r w:rsidRPr="0029732F">
              <w:rPr>
                <w:rFonts w:ascii="Arial Narrow" w:hAnsi="Arial Narrow" w:cs="Arial"/>
                <w:b/>
                <w:bCs/>
                <w:sz w:val="16"/>
                <w:szCs w:val="16"/>
              </w:rPr>
              <w:t>Possibili rischi generati dall’interazione di tutte le parti</w:t>
            </w:r>
          </w:p>
        </w:tc>
        <w:tc>
          <w:tcPr>
            <w:tcW w:w="168" w:type="pct"/>
            <w:tcBorders>
              <w:bottom w:val="single" w:sz="4" w:space="0" w:color="auto"/>
            </w:tcBorders>
            <w:shd w:val="clear" w:color="auto" w:fill="FFCC99"/>
            <w:vAlign w:val="center"/>
          </w:tcPr>
          <w:p w:rsidR="0076521F" w:rsidRPr="0029732F" w:rsidRDefault="0076521F" w:rsidP="00DA30D9">
            <w:pPr>
              <w:jc w:val="center"/>
              <w:rPr>
                <w:rFonts w:ascii="Arial Narrow" w:hAnsi="Arial Narrow" w:cs="Arial"/>
                <w:b/>
                <w:bCs/>
                <w:sz w:val="16"/>
                <w:szCs w:val="16"/>
              </w:rPr>
            </w:pPr>
            <w:r w:rsidRPr="0029732F">
              <w:rPr>
                <w:rFonts w:ascii="Arial Narrow" w:hAnsi="Arial Narrow" w:cs="Arial"/>
                <w:b/>
                <w:bCs/>
                <w:sz w:val="16"/>
                <w:szCs w:val="16"/>
              </w:rPr>
              <w:t>Rif. MP</w:t>
            </w:r>
          </w:p>
        </w:tc>
      </w:tr>
      <w:tr w:rsidR="0076521F" w:rsidRPr="004A58A2" w:rsidTr="00DA30D9">
        <w:trPr>
          <w:cantSplit/>
          <w:trHeight w:val="555"/>
        </w:trPr>
        <w:tc>
          <w:tcPr>
            <w:tcW w:w="375" w:type="pct"/>
            <w:tcBorders>
              <w:bottom w:val="single" w:sz="4" w:space="0" w:color="auto"/>
            </w:tcBorders>
            <w:shd w:val="clear" w:color="auto" w:fill="CCFFCC"/>
          </w:tcPr>
          <w:p w:rsidR="0076521F" w:rsidRPr="006834F3" w:rsidRDefault="0076521F" w:rsidP="00DA30D9">
            <w:pPr>
              <w:pStyle w:val="Titolo8"/>
              <w:rPr>
                <w:b/>
                <w:color w:val="auto"/>
                <w:sz w:val="14"/>
                <w:szCs w:val="14"/>
              </w:rPr>
            </w:pPr>
            <w:r w:rsidRPr="006834F3">
              <w:rPr>
                <w:b/>
                <w:color w:val="auto"/>
                <w:sz w:val="14"/>
                <w:szCs w:val="14"/>
              </w:rPr>
              <w:t>Chimico</w:t>
            </w:r>
          </w:p>
        </w:tc>
        <w:tc>
          <w:tcPr>
            <w:tcW w:w="355" w:type="pct"/>
            <w:tcBorders>
              <w:bottom w:val="single" w:sz="4" w:space="0" w:color="auto"/>
            </w:tcBorders>
          </w:tcPr>
          <w:p w:rsidR="0076521F" w:rsidRPr="004A58A2" w:rsidRDefault="0076521F" w:rsidP="00DA30D9">
            <w:pPr>
              <w:pStyle w:val="Intestazione"/>
              <w:tabs>
                <w:tab w:val="clear" w:pos="4819"/>
                <w:tab w:val="clear" w:pos="9638"/>
              </w:tabs>
              <w:rPr>
                <w:rFonts w:ascii="Arial Narrow" w:hAnsi="Arial Narrow" w:cs="Arial"/>
                <w:sz w:val="14"/>
                <w:szCs w:val="14"/>
              </w:rPr>
            </w:pPr>
            <w:r w:rsidRPr="004A58A2">
              <w:rPr>
                <w:rFonts w:ascii="Arial Narrow" w:hAnsi="Arial Narrow"/>
                <w:sz w:val="14"/>
                <w:szCs w:val="14"/>
              </w:rPr>
              <w:t xml:space="preserve">Tutti i reparti </w:t>
            </w:r>
          </w:p>
        </w:tc>
        <w:tc>
          <w:tcPr>
            <w:tcW w:w="757" w:type="pct"/>
            <w:tcBorders>
              <w:bottom w:val="single" w:sz="4" w:space="0" w:color="auto"/>
            </w:tcBorders>
          </w:tcPr>
          <w:p w:rsidR="0076521F" w:rsidRPr="004A58A2" w:rsidRDefault="0076521F" w:rsidP="00DA30D9">
            <w:pPr>
              <w:pStyle w:val="Intestazione"/>
              <w:tabs>
                <w:tab w:val="clear" w:pos="4819"/>
                <w:tab w:val="clear" w:pos="9638"/>
              </w:tabs>
              <w:rPr>
                <w:rFonts w:ascii="Arial Narrow" w:hAnsi="Arial Narrow" w:cs="Arial"/>
                <w:sz w:val="14"/>
                <w:szCs w:val="14"/>
              </w:rPr>
            </w:pPr>
            <w:r w:rsidRPr="004A58A2">
              <w:rPr>
                <w:rFonts w:ascii="Arial Narrow" w:hAnsi="Arial Narrow" w:cs="Arial"/>
                <w:sz w:val="14"/>
                <w:szCs w:val="14"/>
              </w:rPr>
              <w:t xml:space="preserve">Presenza di prodotti chimici impiegati per operazioni di lavaggio e disinfezione </w:t>
            </w:r>
            <w:r>
              <w:rPr>
                <w:rFonts w:ascii="Arial Narrow" w:hAnsi="Arial Narrow" w:cs="Arial"/>
                <w:sz w:val="14"/>
                <w:szCs w:val="14"/>
              </w:rPr>
              <w:t>locali e ambienti (custoditi presso appositi locali)</w:t>
            </w:r>
          </w:p>
        </w:tc>
        <w:tc>
          <w:tcPr>
            <w:tcW w:w="434" w:type="pct"/>
            <w:tcBorders>
              <w:bottom w:val="single" w:sz="4" w:space="0" w:color="auto"/>
            </w:tcBorders>
          </w:tcPr>
          <w:p w:rsidR="0076521F" w:rsidRPr="004A58A2" w:rsidRDefault="0076521F" w:rsidP="00DA30D9">
            <w:pPr>
              <w:jc w:val="center"/>
              <w:rPr>
                <w:rFonts w:ascii="Arial Narrow" w:hAnsi="Arial Narrow" w:cs="Arial"/>
                <w:sz w:val="14"/>
                <w:szCs w:val="14"/>
              </w:rPr>
            </w:pPr>
            <w:r>
              <w:rPr>
                <w:rFonts w:ascii="Arial Narrow" w:hAnsi="Arial Narrow" w:cs="Arial"/>
                <w:sz w:val="14"/>
                <w:szCs w:val="14"/>
              </w:rPr>
              <w:t>Società esterna (</w:t>
            </w:r>
            <w:proofErr w:type="spellStart"/>
            <w:r>
              <w:rPr>
                <w:rFonts w:ascii="Arial Narrow" w:hAnsi="Arial Narrow" w:cs="Arial"/>
                <w:sz w:val="14"/>
                <w:szCs w:val="14"/>
              </w:rPr>
              <w:t>Azenda</w:t>
            </w:r>
            <w:proofErr w:type="spellEnd"/>
            <w:r>
              <w:rPr>
                <w:rFonts w:ascii="Arial Narrow" w:hAnsi="Arial Narrow" w:cs="Arial"/>
                <w:sz w:val="14"/>
                <w:szCs w:val="14"/>
              </w:rPr>
              <w:t xml:space="preserve"> Pulizie)</w:t>
            </w:r>
          </w:p>
        </w:tc>
        <w:tc>
          <w:tcPr>
            <w:tcW w:w="1548" w:type="pct"/>
            <w:tcBorders>
              <w:bottom w:val="single" w:sz="4" w:space="0" w:color="auto"/>
            </w:tcBorders>
          </w:tcPr>
          <w:p w:rsidR="0076521F" w:rsidRDefault="0076521F" w:rsidP="00DA30D9">
            <w:pPr>
              <w:rPr>
                <w:rFonts w:ascii="Arial Narrow" w:hAnsi="Arial Narrow" w:cs="Arial"/>
                <w:sz w:val="14"/>
                <w:szCs w:val="14"/>
              </w:rPr>
            </w:pPr>
            <w:r w:rsidRPr="004A58A2">
              <w:rPr>
                <w:rFonts w:ascii="Arial Narrow" w:hAnsi="Arial Narrow" w:cs="Arial"/>
                <w:sz w:val="14"/>
                <w:szCs w:val="14"/>
              </w:rPr>
              <w:t>Presenza di prodotti chimici classificati impiegati per le attività contrattualmente previste</w:t>
            </w:r>
            <w:r>
              <w:rPr>
                <w:rFonts w:ascii="Arial Narrow" w:hAnsi="Arial Narrow" w:cs="Arial"/>
                <w:sz w:val="14"/>
                <w:szCs w:val="14"/>
              </w:rPr>
              <w:t>.</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sidRPr="00F226EF">
              <w:rPr>
                <w:rFonts w:ascii="Arial Narrow" w:hAnsi="Arial Narrow" w:cs="Arial"/>
                <w:sz w:val="12"/>
                <w:szCs w:val="12"/>
              </w:rPr>
              <w:t>Altre</w:t>
            </w:r>
            <w:r>
              <w:rPr>
                <w:rFonts w:ascii="Arial Narrow" w:hAnsi="Arial Narrow" w:cs="Arial"/>
                <w:sz w:val="12"/>
                <w:szCs w:val="12"/>
              </w:rPr>
              <w:t xml:space="preserve"> attività</w:t>
            </w:r>
            <w:r w:rsidRPr="00F226EF">
              <w:rPr>
                <w:rFonts w:ascii="Arial Narrow" w:hAnsi="Arial Narrow" w:cs="Arial"/>
                <w:sz w:val="12"/>
                <w:szCs w:val="12"/>
              </w:rPr>
              <w:t xml:space="preserve"> indicate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rPr>
                <w:rFonts w:ascii="Arial Narrow" w:hAnsi="Arial Narrow" w:cs="Arial"/>
                <w:sz w:val="14"/>
                <w:szCs w:val="14"/>
              </w:rPr>
            </w:pPr>
            <w:r>
              <w:rPr>
                <w:rFonts w:ascii="Arial Narrow" w:hAnsi="Arial Narrow" w:cs="Arial"/>
                <w:sz w:val="14"/>
                <w:szCs w:val="14"/>
              </w:rPr>
              <w:t>__________________________________________ __________________________________________ __________________________________________</w:t>
            </w:r>
          </w:p>
        </w:tc>
        <w:tc>
          <w:tcPr>
            <w:tcW w:w="1364" w:type="pct"/>
            <w:tcBorders>
              <w:bottom w:val="single" w:sz="4" w:space="0" w:color="auto"/>
            </w:tcBorders>
          </w:tcPr>
          <w:p w:rsidR="0076521F" w:rsidRDefault="0076521F" w:rsidP="00DA30D9">
            <w:pPr>
              <w:rPr>
                <w:rFonts w:ascii="Arial Narrow" w:hAnsi="Arial Narrow" w:cs="Arial"/>
                <w:sz w:val="14"/>
                <w:szCs w:val="14"/>
              </w:rPr>
            </w:pPr>
            <w:r w:rsidRPr="004A58A2">
              <w:rPr>
                <w:rFonts w:ascii="Arial Narrow" w:hAnsi="Arial Narrow" w:cs="Arial"/>
                <w:sz w:val="14"/>
                <w:szCs w:val="14"/>
              </w:rPr>
              <w:t xml:space="preserve">Rischio di inalazione o ingestione di prodotti chimici per uso </w:t>
            </w:r>
            <w:proofErr w:type="gramStart"/>
            <w:r w:rsidRPr="004A58A2">
              <w:rPr>
                <w:rFonts w:ascii="Arial Narrow" w:hAnsi="Arial Narrow" w:cs="Arial"/>
                <w:sz w:val="14"/>
                <w:szCs w:val="14"/>
              </w:rPr>
              <w:t xml:space="preserve">improprio </w:t>
            </w:r>
            <w:r>
              <w:rPr>
                <w:rFonts w:ascii="Arial Narrow" w:hAnsi="Arial Narrow" w:cs="Arial"/>
                <w:sz w:val="14"/>
                <w:szCs w:val="14"/>
              </w:rPr>
              <w:t xml:space="preserve"> o</w:t>
            </w:r>
            <w:proofErr w:type="gramEnd"/>
            <w:r>
              <w:rPr>
                <w:rFonts w:ascii="Arial Narrow" w:hAnsi="Arial Narrow" w:cs="Arial"/>
                <w:sz w:val="14"/>
                <w:szCs w:val="14"/>
              </w:rPr>
              <w:t xml:space="preserve"> scivolamento</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Pr>
                <w:rFonts w:ascii="Arial Narrow" w:hAnsi="Arial Narrow" w:cs="Arial"/>
                <w:sz w:val="12"/>
                <w:szCs w:val="12"/>
              </w:rPr>
              <w:t xml:space="preserve">Altri rischi </w:t>
            </w:r>
            <w:r w:rsidRPr="00F226EF">
              <w:rPr>
                <w:rFonts w:ascii="Arial Narrow" w:hAnsi="Arial Narrow" w:cs="Arial"/>
                <w:sz w:val="12"/>
                <w:szCs w:val="12"/>
              </w:rPr>
              <w:t>indicat</w:t>
            </w:r>
            <w:r>
              <w:rPr>
                <w:rFonts w:ascii="Arial Narrow" w:hAnsi="Arial Narrow" w:cs="Arial"/>
                <w:sz w:val="12"/>
                <w:szCs w:val="12"/>
              </w:rPr>
              <w:t>i</w:t>
            </w:r>
            <w:r w:rsidRPr="00F226EF">
              <w:rPr>
                <w:rFonts w:ascii="Arial Narrow" w:hAnsi="Arial Narrow" w:cs="Arial"/>
                <w:sz w:val="12"/>
                <w:szCs w:val="12"/>
              </w:rPr>
              <w:t xml:space="preserv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rPr>
                <w:rFonts w:ascii="Arial Narrow" w:hAnsi="Arial Narrow" w:cs="Arial"/>
                <w:sz w:val="14"/>
                <w:szCs w:val="14"/>
              </w:rPr>
            </w:pPr>
            <w:r>
              <w:rPr>
                <w:rFonts w:ascii="Arial Narrow" w:hAnsi="Arial Narrow" w:cs="Arial"/>
                <w:sz w:val="14"/>
                <w:szCs w:val="14"/>
              </w:rPr>
              <w:t>__________________________________________ __________________________________________ __________________________________________</w:t>
            </w:r>
          </w:p>
        </w:tc>
        <w:tc>
          <w:tcPr>
            <w:tcW w:w="168" w:type="pct"/>
            <w:tcBorders>
              <w:bottom w:val="single" w:sz="4" w:space="0" w:color="auto"/>
            </w:tcBorders>
          </w:tcPr>
          <w:p w:rsidR="0076521F" w:rsidRPr="004A58A2" w:rsidRDefault="0076521F" w:rsidP="00DA30D9">
            <w:pPr>
              <w:pStyle w:val="Titolo9"/>
              <w:jc w:val="center"/>
              <w:rPr>
                <w:rFonts w:ascii="Arial Narrow" w:hAnsi="Arial Narrow" w:cs="Arial"/>
                <w:bCs/>
                <w:sz w:val="14"/>
                <w:szCs w:val="14"/>
              </w:rPr>
            </w:pPr>
            <w:r w:rsidRPr="004A58A2">
              <w:rPr>
                <w:rFonts w:ascii="Arial Narrow" w:hAnsi="Arial Narrow" w:cs="Arial"/>
                <w:bCs/>
                <w:sz w:val="14"/>
                <w:szCs w:val="14"/>
              </w:rPr>
              <w:t>C1</w:t>
            </w:r>
          </w:p>
        </w:tc>
      </w:tr>
      <w:tr w:rsidR="0076521F" w:rsidRPr="004A58A2" w:rsidTr="00DA30D9">
        <w:trPr>
          <w:cantSplit/>
          <w:trHeight w:val="643"/>
        </w:trPr>
        <w:tc>
          <w:tcPr>
            <w:tcW w:w="375" w:type="pct"/>
            <w:tcBorders>
              <w:bottom w:val="single" w:sz="4" w:space="0" w:color="auto"/>
            </w:tcBorders>
            <w:shd w:val="clear" w:color="auto" w:fill="CCFFCC"/>
          </w:tcPr>
          <w:p w:rsidR="0076521F" w:rsidRPr="004A58A2" w:rsidRDefault="0076521F" w:rsidP="00DA30D9">
            <w:pPr>
              <w:rPr>
                <w:rFonts w:ascii="Arial Narrow" w:hAnsi="Arial Narrow" w:cs="Arial"/>
                <w:b/>
                <w:bCs/>
                <w:sz w:val="14"/>
                <w:szCs w:val="14"/>
              </w:rPr>
            </w:pPr>
            <w:r w:rsidRPr="004A58A2">
              <w:rPr>
                <w:rFonts w:ascii="Arial Narrow" w:hAnsi="Arial Narrow" w:cs="Arial"/>
                <w:b/>
                <w:bCs/>
                <w:sz w:val="14"/>
                <w:szCs w:val="14"/>
              </w:rPr>
              <w:t>Biologico</w:t>
            </w:r>
          </w:p>
        </w:tc>
        <w:tc>
          <w:tcPr>
            <w:tcW w:w="355" w:type="pct"/>
            <w:tcBorders>
              <w:bottom w:val="single" w:sz="4" w:space="0" w:color="auto"/>
            </w:tcBorders>
          </w:tcPr>
          <w:p w:rsidR="0076521F" w:rsidRPr="004A58A2" w:rsidRDefault="0076521F" w:rsidP="00DA30D9">
            <w:pPr>
              <w:rPr>
                <w:rFonts w:ascii="Arial Narrow" w:hAnsi="Arial Narrow" w:cs="Arial"/>
                <w:sz w:val="14"/>
                <w:szCs w:val="14"/>
              </w:rPr>
            </w:pPr>
            <w:r w:rsidRPr="004A58A2">
              <w:rPr>
                <w:rFonts w:ascii="Arial Narrow" w:hAnsi="Arial Narrow"/>
                <w:sz w:val="14"/>
                <w:szCs w:val="14"/>
              </w:rPr>
              <w:t>Infermeria – ambulatori - stanze degenza</w:t>
            </w:r>
          </w:p>
        </w:tc>
        <w:tc>
          <w:tcPr>
            <w:tcW w:w="757" w:type="pct"/>
            <w:tcBorders>
              <w:bottom w:val="single" w:sz="4" w:space="0" w:color="auto"/>
            </w:tcBorders>
          </w:tcPr>
          <w:p w:rsidR="0076521F" w:rsidRPr="004A58A2" w:rsidRDefault="0076521F" w:rsidP="00DA30D9">
            <w:pPr>
              <w:pStyle w:val="Intestazione"/>
              <w:rPr>
                <w:rFonts w:ascii="Arial Narrow" w:hAnsi="Arial Narrow" w:cs="Arial"/>
                <w:sz w:val="14"/>
                <w:szCs w:val="14"/>
              </w:rPr>
            </w:pPr>
            <w:r w:rsidRPr="004A58A2">
              <w:rPr>
                <w:rFonts w:ascii="Arial Narrow" w:hAnsi="Arial Narrow" w:cs="Arial"/>
                <w:sz w:val="14"/>
                <w:szCs w:val="14"/>
              </w:rPr>
              <w:t>Presenza di addetti che svolgono normali operazioni infermieristiche e socio-sanitarie</w:t>
            </w:r>
          </w:p>
        </w:tc>
        <w:tc>
          <w:tcPr>
            <w:tcW w:w="434" w:type="pct"/>
            <w:tcBorders>
              <w:bottom w:val="single" w:sz="4" w:space="0" w:color="auto"/>
            </w:tcBorders>
          </w:tcPr>
          <w:p w:rsidR="0076521F" w:rsidRPr="004A58A2" w:rsidRDefault="0076521F" w:rsidP="00DA30D9">
            <w:pPr>
              <w:jc w:val="center"/>
              <w:rPr>
                <w:rFonts w:ascii="Arial Narrow" w:hAnsi="Arial Narrow" w:cs="Arial"/>
                <w:sz w:val="14"/>
                <w:szCs w:val="14"/>
              </w:rPr>
            </w:pPr>
            <w:proofErr w:type="spellStart"/>
            <w:r>
              <w:rPr>
                <w:rFonts w:ascii="Arial Narrow" w:hAnsi="Arial Narrow" w:cs="Arial"/>
                <w:sz w:val="14"/>
                <w:szCs w:val="14"/>
              </w:rPr>
              <w:t>A.s.p</w:t>
            </w:r>
            <w:proofErr w:type="spellEnd"/>
            <w:r>
              <w:rPr>
                <w:rFonts w:ascii="Arial Narrow" w:hAnsi="Arial Narrow" w:cs="Arial"/>
                <w:sz w:val="14"/>
                <w:szCs w:val="14"/>
              </w:rPr>
              <w:t xml:space="preserve">. </w:t>
            </w:r>
          </w:p>
        </w:tc>
        <w:tc>
          <w:tcPr>
            <w:tcW w:w="1548" w:type="pct"/>
            <w:tcBorders>
              <w:bottom w:val="single" w:sz="4" w:space="0" w:color="auto"/>
            </w:tcBorders>
          </w:tcPr>
          <w:p w:rsidR="0076521F" w:rsidRDefault="0076521F" w:rsidP="00DA30D9">
            <w:pPr>
              <w:rPr>
                <w:rFonts w:ascii="Arial Narrow" w:hAnsi="Arial Narrow" w:cs="Arial"/>
                <w:sz w:val="14"/>
                <w:szCs w:val="14"/>
              </w:rPr>
            </w:pPr>
            <w:r w:rsidRPr="004A58A2">
              <w:rPr>
                <w:rFonts w:ascii="Arial Narrow" w:hAnsi="Arial Narrow" w:cs="Arial"/>
                <w:sz w:val="14"/>
                <w:szCs w:val="14"/>
              </w:rPr>
              <w:t xml:space="preserve"> Attività sanitarie eseguite da parte di professionista</w:t>
            </w:r>
          </w:p>
          <w:p w:rsidR="0076521F" w:rsidRDefault="0076521F" w:rsidP="00DA30D9">
            <w:pPr>
              <w:rPr>
                <w:rFonts w:ascii="Arial Narrow" w:hAnsi="Arial Narrow" w:cs="Arial"/>
                <w:sz w:val="14"/>
                <w:szCs w:val="14"/>
              </w:rPr>
            </w:pPr>
            <w:r w:rsidRPr="004A58A2">
              <w:rPr>
                <w:rFonts w:ascii="Arial Narrow" w:hAnsi="Arial Narrow" w:cs="Arial"/>
                <w:sz w:val="14"/>
                <w:szCs w:val="14"/>
              </w:rPr>
              <w:t xml:space="preserve"> </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jc w:val="center"/>
              <w:rPr>
                <w:rFonts w:ascii="Arial Narrow" w:hAnsi="Arial Narrow" w:cs="Arial"/>
                <w:sz w:val="14"/>
                <w:szCs w:val="14"/>
              </w:rPr>
            </w:pPr>
            <w:r w:rsidRPr="00F226EF">
              <w:rPr>
                <w:rFonts w:ascii="Arial Narrow" w:hAnsi="Arial Narrow" w:cs="Arial"/>
                <w:sz w:val="12"/>
                <w:szCs w:val="12"/>
              </w:rPr>
              <w:t>Altre</w:t>
            </w:r>
            <w:r>
              <w:rPr>
                <w:rFonts w:ascii="Arial Narrow" w:hAnsi="Arial Narrow" w:cs="Arial"/>
                <w:sz w:val="12"/>
                <w:szCs w:val="12"/>
              </w:rPr>
              <w:t xml:space="preserve"> attività</w:t>
            </w:r>
            <w:r w:rsidRPr="00F226EF">
              <w:rPr>
                <w:rFonts w:ascii="Arial Narrow" w:hAnsi="Arial Narrow" w:cs="Arial"/>
                <w:sz w:val="12"/>
                <w:szCs w:val="12"/>
              </w:rPr>
              <w:t xml:space="preserve"> indicate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rPr>
                <w:rFonts w:ascii="Arial Narrow" w:hAnsi="Arial Narrow" w:cs="Arial"/>
                <w:sz w:val="14"/>
                <w:szCs w:val="14"/>
              </w:rPr>
            </w:pPr>
            <w:r>
              <w:rPr>
                <w:rFonts w:ascii="Arial Narrow" w:hAnsi="Arial Narrow" w:cs="Arial"/>
                <w:sz w:val="14"/>
                <w:szCs w:val="14"/>
              </w:rPr>
              <w:t>__________________________________________ __________________________________________ __________________________________________</w:t>
            </w:r>
          </w:p>
        </w:tc>
        <w:tc>
          <w:tcPr>
            <w:tcW w:w="1364" w:type="pct"/>
            <w:tcBorders>
              <w:bottom w:val="single" w:sz="4" w:space="0" w:color="auto"/>
            </w:tcBorders>
          </w:tcPr>
          <w:p w:rsidR="0076521F" w:rsidRDefault="0076521F" w:rsidP="00DA30D9">
            <w:pPr>
              <w:rPr>
                <w:rFonts w:ascii="Arial Narrow" w:hAnsi="Arial Narrow" w:cs="Arial"/>
                <w:sz w:val="14"/>
                <w:szCs w:val="14"/>
              </w:rPr>
            </w:pPr>
            <w:r w:rsidRPr="004A58A2">
              <w:rPr>
                <w:rFonts w:ascii="Arial Narrow" w:hAnsi="Arial Narrow" w:cs="Arial"/>
                <w:sz w:val="14"/>
                <w:szCs w:val="14"/>
              </w:rPr>
              <w:t>Rischio di esposizione ad agenti biologici per accesso indebito alle aree infermieristiche o destinate a tali attività</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Pr>
                <w:rFonts w:ascii="Arial Narrow" w:hAnsi="Arial Narrow" w:cs="Arial"/>
                <w:sz w:val="12"/>
                <w:szCs w:val="12"/>
              </w:rPr>
              <w:t xml:space="preserve">Altri rischi </w:t>
            </w:r>
            <w:r w:rsidRPr="00F226EF">
              <w:rPr>
                <w:rFonts w:ascii="Arial Narrow" w:hAnsi="Arial Narrow" w:cs="Arial"/>
                <w:sz w:val="12"/>
                <w:szCs w:val="12"/>
              </w:rPr>
              <w:t>indicat</w:t>
            </w:r>
            <w:r>
              <w:rPr>
                <w:rFonts w:ascii="Arial Narrow" w:hAnsi="Arial Narrow" w:cs="Arial"/>
                <w:sz w:val="12"/>
                <w:szCs w:val="12"/>
              </w:rPr>
              <w:t>i</w:t>
            </w:r>
            <w:r w:rsidRPr="00F226EF">
              <w:rPr>
                <w:rFonts w:ascii="Arial Narrow" w:hAnsi="Arial Narrow" w:cs="Arial"/>
                <w:sz w:val="12"/>
                <w:szCs w:val="12"/>
              </w:rPr>
              <w:t xml:space="preserv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rPr>
                <w:rFonts w:ascii="Arial Narrow" w:hAnsi="Arial Narrow" w:cs="Arial"/>
                <w:sz w:val="14"/>
                <w:szCs w:val="14"/>
              </w:rPr>
            </w:pPr>
            <w:r>
              <w:rPr>
                <w:rFonts w:ascii="Arial Narrow" w:hAnsi="Arial Narrow" w:cs="Arial"/>
                <w:sz w:val="14"/>
                <w:szCs w:val="14"/>
              </w:rPr>
              <w:t>__________________________________________ __________________________________________ __________________________________________</w:t>
            </w:r>
          </w:p>
        </w:tc>
        <w:tc>
          <w:tcPr>
            <w:tcW w:w="168" w:type="pct"/>
            <w:tcBorders>
              <w:bottom w:val="single" w:sz="4" w:space="0" w:color="auto"/>
            </w:tcBorders>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B1</w:t>
            </w:r>
          </w:p>
        </w:tc>
      </w:tr>
      <w:tr w:rsidR="0076521F" w:rsidRPr="004A58A2" w:rsidTr="00DA30D9">
        <w:trPr>
          <w:cantSplit/>
          <w:trHeight w:val="114"/>
        </w:trPr>
        <w:tc>
          <w:tcPr>
            <w:tcW w:w="375" w:type="pct"/>
            <w:vMerge w:val="restart"/>
            <w:shd w:val="clear" w:color="auto" w:fill="CCFFCC"/>
          </w:tcPr>
          <w:p w:rsidR="0076521F" w:rsidRPr="004A58A2" w:rsidRDefault="0076521F" w:rsidP="00DA30D9">
            <w:pPr>
              <w:rPr>
                <w:rFonts w:ascii="Arial Narrow" w:hAnsi="Arial Narrow" w:cs="Arial"/>
                <w:b/>
                <w:bCs/>
                <w:sz w:val="14"/>
                <w:szCs w:val="14"/>
              </w:rPr>
            </w:pPr>
            <w:r w:rsidRPr="004A58A2">
              <w:rPr>
                <w:rFonts w:ascii="Arial Narrow" w:hAnsi="Arial Narrow" w:cs="Arial"/>
                <w:b/>
                <w:bCs/>
                <w:sz w:val="14"/>
                <w:szCs w:val="14"/>
              </w:rPr>
              <w:t>Luoghi di lavoro, vie di circolazione</w:t>
            </w:r>
          </w:p>
        </w:tc>
        <w:tc>
          <w:tcPr>
            <w:tcW w:w="355" w:type="pct"/>
            <w:vMerge w:val="restart"/>
          </w:tcPr>
          <w:p w:rsidR="0076521F" w:rsidRDefault="0076521F" w:rsidP="00DA30D9">
            <w:pPr>
              <w:rPr>
                <w:rFonts w:ascii="Arial Narrow" w:hAnsi="Arial Narrow"/>
                <w:sz w:val="14"/>
                <w:szCs w:val="14"/>
              </w:rPr>
            </w:pPr>
          </w:p>
          <w:p w:rsidR="0076521F" w:rsidRDefault="0076521F" w:rsidP="00DA30D9">
            <w:pPr>
              <w:rPr>
                <w:rFonts w:ascii="Arial Narrow" w:hAnsi="Arial Narrow"/>
                <w:sz w:val="14"/>
                <w:szCs w:val="14"/>
              </w:rPr>
            </w:pPr>
          </w:p>
          <w:p w:rsidR="0076521F" w:rsidRDefault="0076521F" w:rsidP="00DA30D9">
            <w:pPr>
              <w:rPr>
                <w:rFonts w:ascii="Arial Narrow" w:hAnsi="Arial Narrow"/>
                <w:sz w:val="14"/>
                <w:szCs w:val="14"/>
              </w:rPr>
            </w:pPr>
          </w:p>
          <w:p w:rsidR="0076521F" w:rsidRDefault="0076521F" w:rsidP="00DA30D9">
            <w:pPr>
              <w:rPr>
                <w:rFonts w:ascii="Arial Narrow" w:hAnsi="Arial Narrow"/>
                <w:sz w:val="14"/>
                <w:szCs w:val="14"/>
              </w:rPr>
            </w:pPr>
          </w:p>
          <w:p w:rsidR="0076521F" w:rsidRDefault="0076521F" w:rsidP="00DA30D9">
            <w:pPr>
              <w:rPr>
                <w:rFonts w:ascii="Arial Narrow" w:hAnsi="Arial Narrow"/>
                <w:sz w:val="14"/>
                <w:szCs w:val="14"/>
              </w:rPr>
            </w:pPr>
            <w:r>
              <w:rPr>
                <w:rFonts w:ascii="Arial Narrow" w:hAnsi="Arial Narrow"/>
                <w:sz w:val="14"/>
                <w:szCs w:val="14"/>
              </w:rPr>
              <w:t xml:space="preserve">Stanze degenza </w:t>
            </w:r>
          </w:p>
          <w:p w:rsidR="0076521F" w:rsidRDefault="0076521F" w:rsidP="00DA30D9">
            <w:pPr>
              <w:rPr>
                <w:rFonts w:ascii="Arial Narrow" w:hAnsi="Arial Narrow"/>
                <w:sz w:val="14"/>
                <w:szCs w:val="14"/>
              </w:rPr>
            </w:pPr>
          </w:p>
          <w:p w:rsidR="0076521F" w:rsidRDefault="0076521F" w:rsidP="00DA30D9">
            <w:pPr>
              <w:rPr>
                <w:rFonts w:ascii="Arial Narrow" w:hAnsi="Arial Narrow"/>
                <w:sz w:val="14"/>
                <w:szCs w:val="14"/>
              </w:rPr>
            </w:pPr>
            <w:r>
              <w:rPr>
                <w:rFonts w:ascii="Arial Narrow" w:hAnsi="Arial Narrow"/>
                <w:sz w:val="14"/>
                <w:szCs w:val="14"/>
              </w:rPr>
              <w:t xml:space="preserve">Zone comuni </w:t>
            </w:r>
          </w:p>
          <w:p w:rsidR="0076521F" w:rsidRDefault="0076521F" w:rsidP="00DA30D9">
            <w:pPr>
              <w:rPr>
                <w:rFonts w:ascii="Arial Narrow" w:hAnsi="Arial Narrow"/>
                <w:sz w:val="14"/>
                <w:szCs w:val="14"/>
              </w:rPr>
            </w:pPr>
          </w:p>
          <w:p w:rsidR="0076521F" w:rsidRDefault="0076521F" w:rsidP="00DA30D9">
            <w:pPr>
              <w:rPr>
                <w:rFonts w:ascii="Arial Narrow" w:hAnsi="Arial Narrow"/>
                <w:sz w:val="14"/>
                <w:szCs w:val="14"/>
              </w:rPr>
            </w:pPr>
            <w:r w:rsidRPr="004A58A2">
              <w:rPr>
                <w:rFonts w:ascii="Arial Narrow" w:hAnsi="Arial Narrow"/>
                <w:sz w:val="14"/>
                <w:szCs w:val="14"/>
              </w:rPr>
              <w:t>Cucina</w:t>
            </w:r>
          </w:p>
          <w:p w:rsidR="0076521F" w:rsidRPr="004A58A2" w:rsidRDefault="0076521F" w:rsidP="00DA30D9">
            <w:pPr>
              <w:rPr>
                <w:rFonts w:ascii="Arial Narrow" w:hAnsi="Arial Narrow" w:cs="Arial"/>
                <w:sz w:val="14"/>
                <w:szCs w:val="14"/>
              </w:rPr>
            </w:pPr>
            <w:r w:rsidRPr="004A58A2">
              <w:rPr>
                <w:rFonts w:ascii="Arial Narrow" w:hAnsi="Arial Narrow"/>
                <w:sz w:val="14"/>
                <w:szCs w:val="14"/>
              </w:rPr>
              <w:t xml:space="preserve"> </w:t>
            </w:r>
          </w:p>
          <w:p w:rsidR="0076521F" w:rsidRDefault="0076521F" w:rsidP="00DA30D9">
            <w:pPr>
              <w:rPr>
                <w:rFonts w:ascii="Arial Narrow" w:hAnsi="Arial Narrow"/>
                <w:sz w:val="14"/>
                <w:szCs w:val="14"/>
              </w:rPr>
            </w:pPr>
            <w:r w:rsidRPr="004A58A2">
              <w:rPr>
                <w:rFonts w:ascii="Arial Narrow" w:hAnsi="Arial Narrow"/>
                <w:sz w:val="14"/>
                <w:szCs w:val="14"/>
              </w:rPr>
              <w:t xml:space="preserve">Magazzino </w:t>
            </w:r>
          </w:p>
          <w:p w:rsidR="0076521F" w:rsidRPr="004A58A2" w:rsidRDefault="0076521F" w:rsidP="00DA30D9">
            <w:pPr>
              <w:rPr>
                <w:rFonts w:ascii="Arial Narrow" w:hAnsi="Arial Narrow"/>
                <w:sz w:val="14"/>
                <w:szCs w:val="14"/>
              </w:rPr>
            </w:pPr>
          </w:p>
          <w:p w:rsidR="0076521F" w:rsidRPr="004A58A2" w:rsidRDefault="0076521F" w:rsidP="00DA30D9">
            <w:pPr>
              <w:rPr>
                <w:rFonts w:ascii="Arial Narrow" w:hAnsi="Arial Narrow" w:cs="Arial"/>
                <w:sz w:val="14"/>
                <w:szCs w:val="14"/>
              </w:rPr>
            </w:pPr>
            <w:r w:rsidRPr="004A58A2">
              <w:rPr>
                <w:rFonts w:ascii="Arial Narrow" w:hAnsi="Arial Narrow"/>
                <w:sz w:val="14"/>
                <w:szCs w:val="14"/>
              </w:rPr>
              <w:t>Area esterna</w:t>
            </w:r>
          </w:p>
        </w:tc>
        <w:tc>
          <w:tcPr>
            <w:tcW w:w="757" w:type="pct"/>
            <w:shd w:val="clear" w:color="auto" w:fill="auto"/>
          </w:tcPr>
          <w:p w:rsidR="0076521F" w:rsidRPr="004A58A2" w:rsidRDefault="0076521F" w:rsidP="00DA30D9">
            <w:pPr>
              <w:rPr>
                <w:rFonts w:ascii="Arial Narrow" w:hAnsi="Arial Narrow" w:cs="Arial"/>
                <w:sz w:val="14"/>
                <w:szCs w:val="14"/>
              </w:rPr>
            </w:pPr>
            <w:r w:rsidRPr="004A58A2">
              <w:rPr>
                <w:rFonts w:ascii="Arial Narrow" w:hAnsi="Arial Narrow" w:cs="Arial"/>
                <w:sz w:val="14"/>
                <w:szCs w:val="14"/>
              </w:rPr>
              <w:t>Sversamento di sostanze liquide in terra</w:t>
            </w:r>
          </w:p>
        </w:tc>
        <w:tc>
          <w:tcPr>
            <w:tcW w:w="434" w:type="pct"/>
          </w:tcPr>
          <w:p w:rsidR="0076521F" w:rsidRDefault="0076521F" w:rsidP="00DA30D9">
            <w:pPr>
              <w:jc w:val="center"/>
              <w:rPr>
                <w:rFonts w:ascii="Arial Narrow" w:hAnsi="Arial Narrow" w:cs="Arial"/>
                <w:sz w:val="14"/>
                <w:szCs w:val="14"/>
              </w:rPr>
            </w:pPr>
            <w:proofErr w:type="spellStart"/>
            <w:r>
              <w:rPr>
                <w:rFonts w:ascii="Arial Narrow" w:hAnsi="Arial Narrow" w:cs="Arial"/>
                <w:sz w:val="14"/>
                <w:szCs w:val="14"/>
              </w:rPr>
              <w:t>A.s.p</w:t>
            </w:r>
            <w:proofErr w:type="spellEnd"/>
            <w:r>
              <w:rPr>
                <w:rFonts w:ascii="Arial Narrow" w:hAnsi="Arial Narrow" w:cs="Arial"/>
                <w:sz w:val="14"/>
                <w:szCs w:val="14"/>
              </w:rPr>
              <w:t xml:space="preserve">. </w:t>
            </w:r>
          </w:p>
          <w:p w:rsidR="0076521F" w:rsidRDefault="0076521F" w:rsidP="00DA30D9">
            <w:pPr>
              <w:jc w:val="center"/>
              <w:rPr>
                <w:rFonts w:ascii="Arial Narrow" w:hAnsi="Arial Narrow" w:cs="Arial"/>
                <w:sz w:val="14"/>
                <w:szCs w:val="14"/>
              </w:rPr>
            </w:pPr>
          </w:p>
          <w:p w:rsidR="0076521F" w:rsidRPr="004A58A2" w:rsidRDefault="0076521F" w:rsidP="00DA30D9">
            <w:pPr>
              <w:jc w:val="center"/>
              <w:rPr>
                <w:rFonts w:ascii="Arial Narrow" w:hAnsi="Arial Narrow" w:cs="Arial"/>
                <w:sz w:val="14"/>
                <w:szCs w:val="14"/>
              </w:rPr>
            </w:pPr>
            <w:proofErr w:type="gramStart"/>
            <w:r>
              <w:rPr>
                <w:rFonts w:ascii="Arial Narrow" w:hAnsi="Arial Narrow" w:cs="Arial"/>
                <w:sz w:val="14"/>
                <w:szCs w:val="14"/>
              </w:rPr>
              <w:t>ditte</w:t>
            </w:r>
            <w:proofErr w:type="gramEnd"/>
            <w:r>
              <w:rPr>
                <w:rFonts w:ascii="Arial Narrow" w:hAnsi="Arial Narrow" w:cs="Arial"/>
                <w:sz w:val="14"/>
                <w:szCs w:val="14"/>
              </w:rPr>
              <w:t xml:space="preserve"> esterne</w:t>
            </w:r>
          </w:p>
        </w:tc>
        <w:tc>
          <w:tcPr>
            <w:tcW w:w="1548" w:type="pct"/>
            <w:shd w:val="clear" w:color="auto" w:fill="auto"/>
          </w:tcPr>
          <w:p w:rsidR="0076521F" w:rsidRDefault="0076521F" w:rsidP="00DA30D9">
            <w:pPr>
              <w:rPr>
                <w:rFonts w:ascii="Arial Narrow" w:hAnsi="Arial Narrow" w:cs="Arial"/>
                <w:sz w:val="14"/>
                <w:szCs w:val="14"/>
              </w:rPr>
            </w:pPr>
            <w:r w:rsidRPr="004A58A2">
              <w:rPr>
                <w:rFonts w:ascii="Arial Narrow" w:hAnsi="Arial Narrow" w:cs="Arial"/>
                <w:sz w:val="14"/>
                <w:szCs w:val="14"/>
              </w:rPr>
              <w:t>Sversamento di sostanze liquide in terra</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sidRPr="00F226EF">
              <w:rPr>
                <w:rFonts w:ascii="Arial Narrow" w:hAnsi="Arial Narrow" w:cs="Arial"/>
                <w:sz w:val="12"/>
                <w:szCs w:val="12"/>
              </w:rPr>
              <w:t>Altre</w:t>
            </w:r>
            <w:r>
              <w:rPr>
                <w:rFonts w:ascii="Arial Narrow" w:hAnsi="Arial Narrow" w:cs="Arial"/>
                <w:sz w:val="12"/>
                <w:szCs w:val="12"/>
              </w:rPr>
              <w:t xml:space="preserve"> attività</w:t>
            </w:r>
            <w:r w:rsidRPr="00F226EF">
              <w:rPr>
                <w:rFonts w:ascii="Arial Narrow" w:hAnsi="Arial Narrow" w:cs="Arial"/>
                <w:sz w:val="12"/>
                <w:szCs w:val="12"/>
              </w:rPr>
              <w:t xml:space="preserve"> indicate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rPr>
                <w:rFonts w:ascii="Arial Narrow" w:hAnsi="Arial Narrow" w:cs="Arial"/>
                <w:sz w:val="14"/>
                <w:szCs w:val="14"/>
              </w:rPr>
            </w:pPr>
            <w:r>
              <w:rPr>
                <w:rFonts w:ascii="Arial Narrow" w:hAnsi="Arial Narrow" w:cs="Arial"/>
                <w:sz w:val="14"/>
                <w:szCs w:val="14"/>
              </w:rPr>
              <w:t>__________________________________________ __________________________________________ __________________________________________</w:t>
            </w:r>
          </w:p>
        </w:tc>
        <w:tc>
          <w:tcPr>
            <w:tcW w:w="1364" w:type="pct"/>
            <w:shd w:val="clear" w:color="auto" w:fill="auto"/>
          </w:tcPr>
          <w:p w:rsidR="0076521F" w:rsidRDefault="0076521F" w:rsidP="00DA30D9">
            <w:pPr>
              <w:rPr>
                <w:rFonts w:ascii="Arial Narrow" w:hAnsi="Arial Narrow" w:cs="Arial"/>
                <w:sz w:val="14"/>
                <w:szCs w:val="14"/>
              </w:rPr>
            </w:pPr>
            <w:r w:rsidRPr="004A58A2">
              <w:rPr>
                <w:rFonts w:ascii="Arial Narrow" w:hAnsi="Arial Narrow" w:cs="Arial"/>
                <w:sz w:val="14"/>
                <w:szCs w:val="14"/>
              </w:rPr>
              <w:t>Rischio di scivolamento</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Pr>
                <w:rFonts w:ascii="Arial Narrow" w:hAnsi="Arial Narrow" w:cs="Arial"/>
                <w:sz w:val="12"/>
                <w:szCs w:val="12"/>
              </w:rPr>
              <w:t xml:space="preserve">Altri rischi </w:t>
            </w:r>
            <w:r w:rsidRPr="00F226EF">
              <w:rPr>
                <w:rFonts w:ascii="Arial Narrow" w:hAnsi="Arial Narrow" w:cs="Arial"/>
                <w:sz w:val="12"/>
                <w:szCs w:val="12"/>
              </w:rPr>
              <w:t>indicat</w:t>
            </w:r>
            <w:r>
              <w:rPr>
                <w:rFonts w:ascii="Arial Narrow" w:hAnsi="Arial Narrow" w:cs="Arial"/>
                <w:sz w:val="12"/>
                <w:szCs w:val="12"/>
              </w:rPr>
              <w:t>i</w:t>
            </w:r>
            <w:r w:rsidRPr="00F226EF">
              <w:rPr>
                <w:rFonts w:ascii="Arial Narrow" w:hAnsi="Arial Narrow" w:cs="Arial"/>
                <w:sz w:val="12"/>
                <w:szCs w:val="12"/>
              </w:rPr>
              <w:t xml:space="preserv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rPr>
                <w:rFonts w:ascii="Arial Narrow" w:hAnsi="Arial Narrow" w:cs="Arial"/>
                <w:sz w:val="14"/>
                <w:szCs w:val="14"/>
              </w:rPr>
            </w:pPr>
            <w:r w:rsidRPr="00792EB3">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68" w:type="pct"/>
            <w:shd w:val="clear" w:color="auto" w:fill="auto"/>
          </w:tcPr>
          <w:p w:rsidR="0076521F" w:rsidRPr="004A58A2" w:rsidRDefault="0076521F" w:rsidP="00DA30D9">
            <w:pPr>
              <w:jc w:val="center"/>
              <w:rPr>
                <w:rFonts w:ascii="Arial Narrow" w:hAnsi="Arial Narrow" w:cs="Arial"/>
                <w:bCs/>
                <w:sz w:val="14"/>
                <w:szCs w:val="14"/>
              </w:rPr>
            </w:pPr>
            <w:r w:rsidRPr="004A58A2">
              <w:rPr>
                <w:rFonts w:ascii="Arial Narrow" w:hAnsi="Arial Narrow" w:cs="Arial"/>
                <w:b/>
                <w:bCs/>
                <w:sz w:val="14"/>
                <w:szCs w:val="14"/>
              </w:rPr>
              <w:t>L1</w:t>
            </w:r>
          </w:p>
        </w:tc>
      </w:tr>
      <w:tr w:rsidR="0076521F" w:rsidRPr="004A58A2" w:rsidTr="00DA30D9">
        <w:trPr>
          <w:cantSplit/>
          <w:trHeight w:val="114"/>
        </w:trPr>
        <w:tc>
          <w:tcPr>
            <w:tcW w:w="375" w:type="pct"/>
            <w:vMerge/>
            <w:shd w:val="clear" w:color="auto" w:fill="CCFFCC"/>
          </w:tcPr>
          <w:p w:rsidR="0076521F" w:rsidRPr="004A58A2" w:rsidRDefault="0076521F" w:rsidP="00DA30D9">
            <w:pPr>
              <w:rPr>
                <w:rFonts w:ascii="Arial Narrow" w:hAnsi="Arial Narrow" w:cs="Arial"/>
                <w:b/>
                <w:bCs/>
                <w:sz w:val="14"/>
                <w:szCs w:val="14"/>
              </w:rPr>
            </w:pPr>
          </w:p>
        </w:tc>
        <w:tc>
          <w:tcPr>
            <w:tcW w:w="355" w:type="pct"/>
            <w:vMerge/>
          </w:tcPr>
          <w:p w:rsidR="0076521F" w:rsidRPr="004A58A2" w:rsidRDefault="0076521F" w:rsidP="00DA30D9">
            <w:pPr>
              <w:rPr>
                <w:rFonts w:ascii="Arial Narrow" w:hAnsi="Arial Narrow"/>
                <w:sz w:val="14"/>
                <w:szCs w:val="14"/>
              </w:rPr>
            </w:pPr>
          </w:p>
        </w:tc>
        <w:tc>
          <w:tcPr>
            <w:tcW w:w="757" w:type="pct"/>
            <w:tcBorders>
              <w:bottom w:val="single" w:sz="4" w:space="0" w:color="auto"/>
            </w:tcBorders>
            <w:shd w:val="clear" w:color="auto" w:fill="auto"/>
          </w:tcPr>
          <w:p w:rsidR="0076521F" w:rsidRPr="00792EB3" w:rsidRDefault="0076521F" w:rsidP="0076521F">
            <w:pPr>
              <w:pStyle w:val="Paragrafoelenco"/>
              <w:numPr>
                <w:ilvl w:val="0"/>
                <w:numId w:val="23"/>
              </w:numPr>
              <w:ind w:left="0" w:hanging="142"/>
              <w:rPr>
                <w:rFonts w:ascii="Arial Narrow" w:hAnsi="Arial Narrow" w:cs="Arial"/>
                <w:sz w:val="14"/>
                <w:szCs w:val="14"/>
              </w:rPr>
            </w:pPr>
            <w:r w:rsidRPr="00792EB3">
              <w:rPr>
                <w:rFonts w:ascii="Arial Narrow" w:hAnsi="Arial Narrow" w:cs="Arial"/>
                <w:sz w:val="14"/>
                <w:szCs w:val="14"/>
              </w:rPr>
              <w:t xml:space="preserve">Presenza di materiale stoccato in modo potenzialmente non stabile. </w:t>
            </w:r>
          </w:p>
          <w:p w:rsidR="0076521F" w:rsidRPr="00792EB3" w:rsidRDefault="0076521F" w:rsidP="0076521F">
            <w:pPr>
              <w:pStyle w:val="Paragrafoelenco"/>
              <w:numPr>
                <w:ilvl w:val="0"/>
                <w:numId w:val="23"/>
              </w:numPr>
              <w:ind w:left="0" w:hanging="142"/>
              <w:rPr>
                <w:rFonts w:ascii="Arial Narrow" w:hAnsi="Arial Narrow" w:cs="Arial"/>
                <w:sz w:val="14"/>
                <w:szCs w:val="14"/>
              </w:rPr>
            </w:pPr>
            <w:r w:rsidRPr="00792EB3">
              <w:rPr>
                <w:rFonts w:ascii="Arial Narrow" w:hAnsi="Arial Narrow" w:cs="Arial"/>
                <w:sz w:val="14"/>
                <w:szCs w:val="14"/>
              </w:rPr>
              <w:t xml:space="preserve">Possibile presenza di automezzi pesanti in manovra. </w:t>
            </w:r>
          </w:p>
        </w:tc>
        <w:tc>
          <w:tcPr>
            <w:tcW w:w="434" w:type="pct"/>
            <w:tcBorders>
              <w:bottom w:val="single" w:sz="4" w:space="0" w:color="auto"/>
            </w:tcBorders>
          </w:tcPr>
          <w:p w:rsidR="0076521F" w:rsidRDefault="0076521F" w:rsidP="00DA30D9">
            <w:pPr>
              <w:jc w:val="center"/>
              <w:rPr>
                <w:rFonts w:ascii="Arial Narrow" w:hAnsi="Arial Narrow" w:cs="Arial"/>
                <w:sz w:val="14"/>
                <w:szCs w:val="14"/>
              </w:rPr>
            </w:pPr>
            <w:proofErr w:type="spellStart"/>
            <w:r>
              <w:rPr>
                <w:rFonts w:ascii="Arial Narrow" w:hAnsi="Arial Narrow" w:cs="Arial"/>
                <w:sz w:val="14"/>
                <w:szCs w:val="14"/>
              </w:rPr>
              <w:t>A.s.p</w:t>
            </w:r>
            <w:proofErr w:type="spellEnd"/>
            <w:r>
              <w:rPr>
                <w:rFonts w:ascii="Arial Narrow" w:hAnsi="Arial Narrow" w:cs="Arial"/>
                <w:sz w:val="14"/>
                <w:szCs w:val="14"/>
              </w:rPr>
              <w:t xml:space="preserve">., </w:t>
            </w:r>
          </w:p>
          <w:p w:rsidR="0076521F" w:rsidRDefault="0076521F" w:rsidP="00DA30D9">
            <w:pPr>
              <w:jc w:val="center"/>
              <w:rPr>
                <w:rFonts w:ascii="Arial Narrow" w:hAnsi="Arial Narrow" w:cs="Arial"/>
                <w:sz w:val="14"/>
                <w:szCs w:val="14"/>
              </w:rPr>
            </w:pPr>
          </w:p>
          <w:p w:rsidR="0076521F" w:rsidRDefault="0076521F" w:rsidP="00DA30D9">
            <w:pPr>
              <w:jc w:val="center"/>
              <w:rPr>
                <w:rFonts w:ascii="Arial Narrow" w:hAnsi="Arial Narrow" w:cs="Arial"/>
                <w:sz w:val="14"/>
                <w:szCs w:val="14"/>
              </w:rPr>
            </w:pPr>
            <w:r>
              <w:rPr>
                <w:rFonts w:ascii="Arial Narrow" w:hAnsi="Arial Narrow" w:cs="Arial"/>
                <w:sz w:val="14"/>
                <w:szCs w:val="14"/>
              </w:rPr>
              <w:t xml:space="preserve"> </w:t>
            </w:r>
            <w:proofErr w:type="gramStart"/>
            <w:r>
              <w:rPr>
                <w:rFonts w:ascii="Arial Narrow" w:hAnsi="Arial Narrow" w:cs="Arial"/>
                <w:sz w:val="14"/>
                <w:szCs w:val="14"/>
              </w:rPr>
              <w:t>ditte</w:t>
            </w:r>
            <w:proofErr w:type="gramEnd"/>
            <w:r>
              <w:rPr>
                <w:rFonts w:ascii="Arial Narrow" w:hAnsi="Arial Narrow" w:cs="Arial"/>
                <w:sz w:val="14"/>
                <w:szCs w:val="14"/>
              </w:rPr>
              <w:t xml:space="preserve"> esterne,  </w:t>
            </w:r>
          </w:p>
          <w:p w:rsidR="0076521F" w:rsidRDefault="0076521F" w:rsidP="00DA30D9">
            <w:pPr>
              <w:jc w:val="center"/>
              <w:rPr>
                <w:rFonts w:ascii="Arial Narrow" w:hAnsi="Arial Narrow" w:cs="Arial"/>
                <w:sz w:val="14"/>
                <w:szCs w:val="14"/>
              </w:rPr>
            </w:pPr>
          </w:p>
          <w:p w:rsidR="0076521F" w:rsidRPr="004A58A2" w:rsidRDefault="0076521F" w:rsidP="00DA30D9">
            <w:pPr>
              <w:jc w:val="center"/>
              <w:rPr>
                <w:rFonts w:ascii="Arial Narrow" w:hAnsi="Arial Narrow" w:cs="Arial"/>
                <w:sz w:val="14"/>
                <w:szCs w:val="14"/>
              </w:rPr>
            </w:pPr>
            <w:proofErr w:type="gramStart"/>
            <w:r>
              <w:rPr>
                <w:rFonts w:ascii="Arial Narrow" w:hAnsi="Arial Narrow" w:cs="Arial"/>
                <w:sz w:val="14"/>
                <w:szCs w:val="14"/>
              </w:rPr>
              <w:t>visitatori</w:t>
            </w:r>
            <w:proofErr w:type="gramEnd"/>
          </w:p>
        </w:tc>
        <w:tc>
          <w:tcPr>
            <w:tcW w:w="1548" w:type="pct"/>
            <w:tcBorders>
              <w:bottom w:val="single" w:sz="4" w:space="0" w:color="auto"/>
            </w:tcBorders>
            <w:shd w:val="clear" w:color="auto" w:fill="auto"/>
          </w:tcPr>
          <w:p w:rsidR="0076521F" w:rsidRPr="00792EB3" w:rsidRDefault="0076521F" w:rsidP="0076521F">
            <w:pPr>
              <w:pStyle w:val="Paragrafoelenco"/>
              <w:numPr>
                <w:ilvl w:val="0"/>
                <w:numId w:val="22"/>
              </w:numPr>
              <w:ind w:left="0" w:hanging="77"/>
              <w:rPr>
                <w:rFonts w:ascii="Arial Narrow" w:hAnsi="Arial Narrow" w:cs="Arial"/>
                <w:sz w:val="14"/>
                <w:szCs w:val="14"/>
              </w:rPr>
            </w:pPr>
            <w:r w:rsidRPr="00792EB3">
              <w:rPr>
                <w:rFonts w:ascii="Arial Narrow" w:hAnsi="Arial Narrow" w:cs="Arial"/>
                <w:sz w:val="14"/>
                <w:szCs w:val="14"/>
              </w:rPr>
              <w:t xml:space="preserve">Presenza di materiale stoccato in </w:t>
            </w:r>
            <w:proofErr w:type="gramStart"/>
            <w:r w:rsidRPr="00792EB3">
              <w:rPr>
                <w:rFonts w:ascii="Arial Narrow" w:hAnsi="Arial Narrow" w:cs="Arial"/>
                <w:sz w:val="14"/>
                <w:szCs w:val="14"/>
              </w:rPr>
              <w:t>modo  potenzialmente</w:t>
            </w:r>
            <w:proofErr w:type="gramEnd"/>
            <w:r w:rsidRPr="00792EB3">
              <w:rPr>
                <w:rFonts w:ascii="Arial Narrow" w:hAnsi="Arial Narrow" w:cs="Arial"/>
                <w:sz w:val="14"/>
                <w:szCs w:val="14"/>
              </w:rPr>
              <w:t xml:space="preserve"> non stabile </w:t>
            </w:r>
            <w:r>
              <w:rPr>
                <w:rFonts w:ascii="Arial Narrow" w:hAnsi="Arial Narrow" w:cs="Arial"/>
                <w:sz w:val="14"/>
                <w:szCs w:val="14"/>
              </w:rPr>
              <w:t>o provvisorio</w:t>
            </w:r>
          </w:p>
          <w:p w:rsidR="0076521F" w:rsidRPr="00792EB3" w:rsidRDefault="0076521F" w:rsidP="0076521F">
            <w:pPr>
              <w:pStyle w:val="Paragrafoelenco"/>
              <w:numPr>
                <w:ilvl w:val="0"/>
                <w:numId w:val="22"/>
              </w:numPr>
              <w:ind w:left="0" w:hanging="77"/>
              <w:rPr>
                <w:rFonts w:ascii="Arial Narrow" w:hAnsi="Arial Narrow" w:cs="Arial"/>
                <w:sz w:val="14"/>
                <w:szCs w:val="14"/>
              </w:rPr>
            </w:pPr>
            <w:r w:rsidRPr="00792EB3">
              <w:rPr>
                <w:rFonts w:ascii="Arial Narrow" w:hAnsi="Arial Narrow" w:cs="Arial"/>
                <w:sz w:val="14"/>
                <w:szCs w:val="14"/>
              </w:rPr>
              <w:t>Possibile presenza di automezzi pesanti in manovra.</w:t>
            </w:r>
          </w:p>
          <w:p w:rsidR="0076521F" w:rsidRDefault="0076521F" w:rsidP="0076521F">
            <w:pPr>
              <w:pStyle w:val="Paragrafoelenco"/>
              <w:numPr>
                <w:ilvl w:val="0"/>
                <w:numId w:val="22"/>
              </w:numPr>
              <w:ind w:left="0" w:hanging="77"/>
              <w:rPr>
                <w:rFonts w:ascii="Arial Narrow" w:hAnsi="Arial Narrow" w:cs="Arial"/>
                <w:sz w:val="14"/>
                <w:szCs w:val="14"/>
              </w:rPr>
            </w:pPr>
            <w:r w:rsidRPr="00792EB3">
              <w:rPr>
                <w:rFonts w:ascii="Arial Narrow" w:hAnsi="Arial Narrow" w:cs="Arial"/>
                <w:sz w:val="14"/>
                <w:szCs w:val="14"/>
              </w:rPr>
              <w:t>Impianti in corso di installazione / riparazione che sono in stato di stabilità o funzionalità precaria</w:t>
            </w:r>
          </w:p>
          <w:p w:rsidR="0076521F" w:rsidRDefault="0076521F" w:rsidP="00DA30D9">
            <w:pPr>
              <w:shd w:val="clear" w:color="auto" w:fill="EEECE1" w:themeFill="background2"/>
              <w:jc w:val="center"/>
              <w:rPr>
                <w:rFonts w:ascii="Arial Narrow" w:hAnsi="Arial Narrow" w:cs="Arial"/>
                <w:sz w:val="14"/>
                <w:szCs w:val="14"/>
              </w:rPr>
            </w:pPr>
            <w:r w:rsidRPr="00F226EF">
              <w:rPr>
                <w:rFonts w:ascii="Arial Narrow" w:hAnsi="Arial Narrow" w:cs="Arial"/>
                <w:sz w:val="12"/>
                <w:szCs w:val="12"/>
              </w:rPr>
              <w:t>Altre</w:t>
            </w:r>
            <w:r>
              <w:rPr>
                <w:rFonts w:ascii="Arial Narrow" w:hAnsi="Arial Narrow" w:cs="Arial"/>
                <w:sz w:val="12"/>
                <w:szCs w:val="12"/>
              </w:rPr>
              <w:t xml:space="preserve"> attività</w:t>
            </w:r>
            <w:r w:rsidRPr="00F226EF">
              <w:rPr>
                <w:rFonts w:ascii="Arial Narrow" w:hAnsi="Arial Narrow" w:cs="Arial"/>
                <w:sz w:val="12"/>
                <w:szCs w:val="12"/>
              </w:rPr>
              <w:t xml:space="preserve"> indicate dalla Ditta a integrazione contrattuale</w:t>
            </w:r>
            <w:r>
              <w:rPr>
                <w:rFonts w:ascii="Arial Narrow" w:hAnsi="Arial Narrow" w:cs="Arial"/>
                <w:sz w:val="14"/>
                <w:szCs w:val="14"/>
              </w:rPr>
              <w:t>:</w:t>
            </w:r>
          </w:p>
          <w:p w:rsidR="0076521F" w:rsidRPr="00792EB3" w:rsidRDefault="0076521F" w:rsidP="00DA30D9">
            <w:pPr>
              <w:shd w:val="clear" w:color="auto" w:fill="EEECE1" w:themeFill="background2"/>
              <w:spacing w:line="360" w:lineRule="auto"/>
              <w:rPr>
                <w:rFonts w:ascii="Arial Narrow" w:hAnsi="Arial Narrow" w:cs="Arial"/>
                <w:sz w:val="14"/>
                <w:szCs w:val="14"/>
              </w:rPr>
            </w:pPr>
            <w:r w:rsidRPr="00792EB3">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364" w:type="pct"/>
            <w:tcBorders>
              <w:bottom w:val="single" w:sz="4" w:space="0" w:color="auto"/>
            </w:tcBorders>
            <w:shd w:val="clear" w:color="auto" w:fill="auto"/>
          </w:tcPr>
          <w:p w:rsidR="0076521F" w:rsidRDefault="0076521F" w:rsidP="00DA30D9">
            <w:pPr>
              <w:rPr>
                <w:rFonts w:ascii="Arial Narrow" w:hAnsi="Arial Narrow" w:cs="Arial"/>
                <w:sz w:val="14"/>
                <w:szCs w:val="14"/>
              </w:rPr>
            </w:pPr>
            <w:r w:rsidRPr="004A58A2">
              <w:rPr>
                <w:rFonts w:ascii="Arial Narrow" w:hAnsi="Arial Narrow" w:cs="Arial"/>
                <w:sz w:val="14"/>
                <w:szCs w:val="14"/>
              </w:rPr>
              <w:t>Rischio di urto, schiacciamento o lesione per accesso indebito alle aree non di competenza</w:t>
            </w:r>
            <w:r>
              <w:rPr>
                <w:rFonts w:ascii="Arial Narrow" w:hAnsi="Arial Narrow" w:cs="Arial"/>
                <w:sz w:val="14"/>
                <w:szCs w:val="14"/>
              </w:rPr>
              <w:t xml:space="preserve"> o di mancata segnalazione e compartimentazione aree</w:t>
            </w:r>
          </w:p>
          <w:p w:rsidR="0076521F" w:rsidRDefault="0076521F" w:rsidP="00DA30D9">
            <w:pPr>
              <w:rPr>
                <w:rFonts w:ascii="Arial Narrow" w:hAnsi="Arial Narrow" w:cs="Arial"/>
                <w:sz w:val="14"/>
                <w:szCs w:val="14"/>
              </w:rPr>
            </w:pPr>
          </w:p>
          <w:p w:rsidR="0076521F" w:rsidRDefault="0076521F" w:rsidP="00DA30D9">
            <w:pPr>
              <w:rPr>
                <w:rFonts w:ascii="Arial Narrow" w:hAnsi="Arial Narrow" w:cs="Arial"/>
                <w:sz w:val="14"/>
                <w:szCs w:val="14"/>
              </w:rPr>
            </w:pP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Pr>
                <w:rFonts w:ascii="Arial Narrow" w:hAnsi="Arial Narrow" w:cs="Arial"/>
                <w:sz w:val="12"/>
                <w:szCs w:val="12"/>
              </w:rPr>
              <w:t xml:space="preserve">Altri rischi </w:t>
            </w:r>
            <w:r w:rsidRPr="00F226EF">
              <w:rPr>
                <w:rFonts w:ascii="Arial Narrow" w:hAnsi="Arial Narrow" w:cs="Arial"/>
                <w:sz w:val="12"/>
                <w:szCs w:val="12"/>
              </w:rPr>
              <w:t>indicat</w:t>
            </w:r>
            <w:r>
              <w:rPr>
                <w:rFonts w:ascii="Arial Narrow" w:hAnsi="Arial Narrow" w:cs="Arial"/>
                <w:sz w:val="12"/>
                <w:szCs w:val="12"/>
              </w:rPr>
              <w:t>i</w:t>
            </w:r>
            <w:r w:rsidRPr="00F226EF">
              <w:rPr>
                <w:rFonts w:ascii="Arial Narrow" w:hAnsi="Arial Narrow" w:cs="Arial"/>
                <w:sz w:val="12"/>
                <w:szCs w:val="12"/>
              </w:rPr>
              <w:t xml:space="preserv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rPr>
                <w:rFonts w:ascii="Arial Narrow" w:hAnsi="Arial Narrow" w:cs="Arial"/>
                <w:sz w:val="14"/>
                <w:szCs w:val="14"/>
              </w:rPr>
            </w:pPr>
            <w:r>
              <w:rPr>
                <w:rFonts w:ascii="Arial Narrow" w:hAnsi="Arial Narrow" w:cs="Arial"/>
                <w:sz w:val="14"/>
                <w:szCs w:val="14"/>
              </w:rPr>
              <w:t>__________________________________________ __________________________________________ __________________________________________</w:t>
            </w:r>
          </w:p>
        </w:tc>
        <w:tc>
          <w:tcPr>
            <w:tcW w:w="168" w:type="pct"/>
            <w:tcBorders>
              <w:bottom w:val="single" w:sz="4" w:space="0" w:color="auto"/>
            </w:tcBorders>
            <w:shd w:val="clear" w:color="auto" w:fill="auto"/>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L2</w:t>
            </w:r>
          </w:p>
        </w:tc>
      </w:tr>
      <w:tr w:rsidR="0076521F" w:rsidRPr="004A58A2" w:rsidTr="00DA30D9">
        <w:trPr>
          <w:cantSplit/>
          <w:trHeight w:val="237"/>
        </w:trPr>
        <w:tc>
          <w:tcPr>
            <w:tcW w:w="375" w:type="pct"/>
            <w:vMerge/>
            <w:shd w:val="clear" w:color="auto" w:fill="CCFFCC"/>
          </w:tcPr>
          <w:p w:rsidR="0076521F" w:rsidRPr="004A58A2" w:rsidRDefault="0076521F" w:rsidP="00DA30D9">
            <w:pPr>
              <w:rPr>
                <w:rFonts w:ascii="Arial Narrow" w:hAnsi="Arial Narrow" w:cs="Arial"/>
                <w:b/>
                <w:bCs/>
                <w:sz w:val="14"/>
                <w:szCs w:val="14"/>
              </w:rPr>
            </w:pPr>
          </w:p>
        </w:tc>
        <w:tc>
          <w:tcPr>
            <w:tcW w:w="355" w:type="pct"/>
            <w:vMerge/>
          </w:tcPr>
          <w:p w:rsidR="0076521F" w:rsidRPr="004A58A2" w:rsidRDefault="0076521F" w:rsidP="00DA30D9">
            <w:pPr>
              <w:rPr>
                <w:rFonts w:ascii="Arial Narrow" w:hAnsi="Arial Narrow"/>
                <w:sz w:val="14"/>
                <w:szCs w:val="14"/>
              </w:rPr>
            </w:pPr>
          </w:p>
        </w:tc>
        <w:tc>
          <w:tcPr>
            <w:tcW w:w="757" w:type="pct"/>
          </w:tcPr>
          <w:p w:rsidR="0076521F" w:rsidRPr="004A58A2" w:rsidRDefault="0076521F" w:rsidP="00DA30D9">
            <w:pPr>
              <w:rPr>
                <w:rFonts w:ascii="Arial Narrow" w:hAnsi="Arial Narrow" w:cs="Arial"/>
                <w:sz w:val="14"/>
                <w:szCs w:val="14"/>
              </w:rPr>
            </w:pPr>
            <w:r w:rsidRPr="004A58A2">
              <w:rPr>
                <w:rFonts w:ascii="Arial Narrow" w:hAnsi="Arial Narrow" w:cs="Arial"/>
                <w:sz w:val="14"/>
                <w:szCs w:val="14"/>
              </w:rPr>
              <w:t>Presenza di pedoni</w:t>
            </w:r>
          </w:p>
        </w:tc>
        <w:tc>
          <w:tcPr>
            <w:tcW w:w="434" w:type="pct"/>
          </w:tcPr>
          <w:p w:rsidR="0076521F" w:rsidRPr="004A58A2" w:rsidRDefault="0076521F" w:rsidP="00DA30D9">
            <w:pPr>
              <w:rPr>
                <w:rFonts w:ascii="Arial Narrow" w:hAnsi="Arial Narrow" w:cs="Arial"/>
                <w:sz w:val="14"/>
                <w:szCs w:val="14"/>
              </w:rPr>
            </w:pPr>
          </w:p>
        </w:tc>
        <w:tc>
          <w:tcPr>
            <w:tcW w:w="1548" w:type="pct"/>
          </w:tcPr>
          <w:p w:rsidR="0076521F" w:rsidRDefault="0076521F" w:rsidP="00DA30D9">
            <w:pPr>
              <w:rPr>
                <w:rFonts w:ascii="Arial Narrow" w:hAnsi="Arial Narrow" w:cs="Arial"/>
                <w:sz w:val="14"/>
                <w:szCs w:val="14"/>
              </w:rPr>
            </w:pPr>
            <w:r w:rsidRPr="004A58A2">
              <w:rPr>
                <w:rFonts w:ascii="Arial Narrow" w:hAnsi="Arial Narrow" w:cs="Arial"/>
                <w:sz w:val="14"/>
                <w:szCs w:val="14"/>
              </w:rPr>
              <w:t>Presenza di pedoni</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sidRPr="00F226EF">
              <w:rPr>
                <w:rFonts w:ascii="Arial Narrow" w:hAnsi="Arial Narrow" w:cs="Arial"/>
                <w:sz w:val="12"/>
                <w:szCs w:val="12"/>
              </w:rPr>
              <w:t>Altre</w:t>
            </w:r>
            <w:r>
              <w:rPr>
                <w:rFonts w:ascii="Arial Narrow" w:hAnsi="Arial Narrow" w:cs="Arial"/>
                <w:sz w:val="12"/>
                <w:szCs w:val="12"/>
              </w:rPr>
              <w:t xml:space="preserve"> attività</w:t>
            </w:r>
            <w:r w:rsidRPr="00F226EF">
              <w:rPr>
                <w:rFonts w:ascii="Arial Narrow" w:hAnsi="Arial Narrow" w:cs="Arial"/>
                <w:sz w:val="12"/>
                <w:szCs w:val="12"/>
              </w:rPr>
              <w:t xml:space="preserve"> indicate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rPr>
                <w:rFonts w:ascii="Arial Narrow" w:hAnsi="Arial Narrow" w:cs="Arial"/>
                <w:sz w:val="14"/>
                <w:szCs w:val="14"/>
              </w:rPr>
            </w:pPr>
            <w:r w:rsidRPr="00DB4A76">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364" w:type="pct"/>
          </w:tcPr>
          <w:p w:rsidR="0076521F" w:rsidRDefault="0076521F" w:rsidP="00DA30D9">
            <w:pPr>
              <w:rPr>
                <w:rFonts w:ascii="Arial Narrow" w:hAnsi="Arial Narrow" w:cs="Arial"/>
                <w:sz w:val="14"/>
                <w:szCs w:val="14"/>
              </w:rPr>
            </w:pPr>
            <w:r w:rsidRPr="004A58A2">
              <w:rPr>
                <w:rFonts w:ascii="Arial Narrow" w:hAnsi="Arial Narrow" w:cs="Arial"/>
                <w:sz w:val="14"/>
                <w:szCs w:val="14"/>
              </w:rPr>
              <w:t xml:space="preserve">Rischio di investimento </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Pr>
                <w:rFonts w:ascii="Arial Narrow" w:hAnsi="Arial Narrow" w:cs="Arial"/>
                <w:sz w:val="12"/>
                <w:szCs w:val="12"/>
              </w:rPr>
              <w:t xml:space="preserve">Altri rischi </w:t>
            </w:r>
            <w:r w:rsidRPr="00F226EF">
              <w:rPr>
                <w:rFonts w:ascii="Arial Narrow" w:hAnsi="Arial Narrow" w:cs="Arial"/>
                <w:sz w:val="12"/>
                <w:szCs w:val="12"/>
              </w:rPr>
              <w:t>indicat</w:t>
            </w:r>
            <w:r>
              <w:rPr>
                <w:rFonts w:ascii="Arial Narrow" w:hAnsi="Arial Narrow" w:cs="Arial"/>
                <w:sz w:val="12"/>
                <w:szCs w:val="12"/>
              </w:rPr>
              <w:t>i</w:t>
            </w:r>
            <w:r w:rsidRPr="00F226EF">
              <w:rPr>
                <w:rFonts w:ascii="Arial Narrow" w:hAnsi="Arial Narrow" w:cs="Arial"/>
                <w:sz w:val="12"/>
                <w:szCs w:val="12"/>
              </w:rPr>
              <w:t xml:space="preserv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360" w:lineRule="auto"/>
              <w:rPr>
                <w:rFonts w:ascii="Arial Narrow" w:hAnsi="Arial Narrow" w:cs="Arial"/>
                <w:sz w:val="14"/>
                <w:szCs w:val="14"/>
              </w:rPr>
            </w:pPr>
            <w:r>
              <w:rPr>
                <w:rFonts w:ascii="Arial Narrow" w:hAnsi="Arial Narrow" w:cs="Arial"/>
                <w:sz w:val="14"/>
                <w:szCs w:val="14"/>
              </w:rPr>
              <w:t>__________________________________________ __________________________________________ __________________________________________</w:t>
            </w:r>
          </w:p>
        </w:tc>
        <w:tc>
          <w:tcPr>
            <w:tcW w:w="168" w:type="pct"/>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L3</w:t>
            </w:r>
          </w:p>
        </w:tc>
      </w:tr>
      <w:tr w:rsidR="0076521F" w:rsidRPr="004A58A2" w:rsidTr="00DA30D9">
        <w:trPr>
          <w:cantSplit/>
        </w:trPr>
        <w:tc>
          <w:tcPr>
            <w:tcW w:w="375" w:type="pct"/>
            <w:vMerge w:val="restart"/>
            <w:shd w:val="clear" w:color="auto" w:fill="CCFFCC"/>
          </w:tcPr>
          <w:p w:rsidR="0076521F" w:rsidRPr="004A58A2" w:rsidRDefault="0076521F" w:rsidP="00DA30D9">
            <w:pPr>
              <w:rPr>
                <w:rFonts w:ascii="Arial Narrow" w:hAnsi="Arial Narrow" w:cs="Arial"/>
                <w:b/>
                <w:bCs/>
                <w:sz w:val="14"/>
                <w:szCs w:val="14"/>
              </w:rPr>
            </w:pPr>
            <w:r w:rsidRPr="004A58A2">
              <w:rPr>
                <w:rFonts w:ascii="Arial Narrow" w:hAnsi="Arial Narrow" w:cs="Arial"/>
                <w:b/>
                <w:bCs/>
                <w:sz w:val="14"/>
                <w:szCs w:val="14"/>
              </w:rPr>
              <w:t>Macchine, impianti, attrezzature</w:t>
            </w:r>
          </w:p>
        </w:tc>
        <w:tc>
          <w:tcPr>
            <w:tcW w:w="355" w:type="pct"/>
            <w:vMerge w:val="restart"/>
            <w:shd w:val="clear" w:color="auto" w:fill="auto"/>
          </w:tcPr>
          <w:p w:rsidR="0076521F" w:rsidRPr="004A58A2" w:rsidRDefault="0076521F" w:rsidP="00DA30D9">
            <w:pPr>
              <w:pStyle w:val="Intestazione"/>
              <w:rPr>
                <w:rFonts w:ascii="Arial Narrow" w:hAnsi="Arial Narrow" w:cs="Arial"/>
                <w:sz w:val="14"/>
                <w:szCs w:val="14"/>
              </w:rPr>
            </w:pPr>
            <w:r w:rsidRPr="004A58A2">
              <w:rPr>
                <w:rFonts w:ascii="Arial Narrow" w:hAnsi="Arial Narrow"/>
                <w:sz w:val="14"/>
                <w:szCs w:val="14"/>
              </w:rPr>
              <w:t xml:space="preserve">Tutti i reparti </w:t>
            </w:r>
          </w:p>
        </w:tc>
        <w:tc>
          <w:tcPr>
            <w:tcW w:w="757" w:type="pct"/>
            <w:shd w:val="clear" w:color="auto" w:fill="auto"/>
          </w:tcPr>
          <w:p w:rsidR="0076521F" w:rsidRPr="004A58A2" w:rsidRDefault="0076521F" w:rsidP="00DA30D9">
            <w:pPr>
              <w:rPr>
                <w:rFonts w:ascii="Arial Narrow" w:hAnsi="Arial Narrow" w:cs="Arial"/>
                <w:sz w:val="14"/>
                <w:szCs w:val="14"/>
              </w:rPr>
            </w:pPr>
            <w:r w:rsidRPr="004A58A2">
              <w:rPr>
                <w:rFonts w:ascii="Arial Narrow" w:hAnsi="Arial Narrow" w:cs="Arial"/>
                <w:sz w:val="14"/>
                <w:szCs w:val="14"/>
              </w:rPr>
              <w:t>Attrezzature impiegate durante le attività assistenziali, sanitarie e d’ufficio (sollevatori, apparecchi elettromedicali, fotocopiatrici, ecc.)</w:t>
            </w:r>
          </w:p>
          <w:p w:rsidR="0076521F" w:rsidRPr="004A58A2" w:rsidRDefault="0076521F" w:rsidP="00DA30D9">
            <w:pPr>
              <w:rPr>
                <w:rFonts w:ascii="Arial Narrow" w:hAnsi="Arial Narrow" w:cs="Arial"/>
                <w:sz w:val="14"/>
                <w:szCs w:val="14"/>
              </w:rPr>
            </w:pPr>
            <w:r w:rsidRPr="004A58A2">
              <w:rPr>
                <w:rFonts w:ascii="Arial Narrow" w:hAnsi="Arial Narrow" w:cs="Arial"/>
                <w:sz w:val="14"/>
                <w:szCs w:val="14"/>
              </w:rPr>
              <w:t>Uso non consentito di macchine</w:t>
            </w:r>
          </w:p>
        </w:tc>
        <w:tc>
          <w:tcPr>
            <w:tcW w:w="434" w:type="pct"/>
          </w:tcPr>
          <w:p w:rsidR="0076521F" w:rsidRPr="004A58A2" w:rsidRDefault="0076521F" w:rsidP="00DA30D9">
            <w:pPr>
              <w:rPr>
                <w:rFonts w:ascii="Arial Narrow" w:hAnsi="Arial Narrow" w:cs="Arial"/>
                <w:sz w:val="14"/>
                <w:szCs w:val="14"/>
              </w:rPr>
            </w:pPr>
          </w:p>
        </w:tc>
        <w:tc>
          <w:tcPr>
            <w:tcW w:w="1548" w:type="pct"/>
          </w:tcPr>
          <w:p w:rsidR="0076521F" w:rsidRDefault="0076521F" w:rsidP="00DA30D9">
            <w:pPr>
              <w:rPr>
                <w:rFonts w:ascii="Arial Narrow" w:hAnsi="Arial Narrow" w:cs="Arial"/>
                <w:sz w:val="14"/>
                <w:szCs w:val="14"/>
              </w:rPr>
            </w:pPr>
            <w:r>
              <w:rPr>
                <w:rFonts w:ascii="Arial Narrow" w:hAnsi="Arial Narrow" w:cs="Arial"/>
                <w:sz w:val="14"/>
                <w:szCs w:val="14"/>
              </w:rPr>
              <w:t>Altre a</w:t>
            </w:r>
            <w:r w:rsidRPr="004A58A2">
              <w:rPr>
                <w:rFonts w:ascii="Arial Narrow" w:hAnsi="Arial Narrow" w:cs="Arial"/>
                <w:sz w:val="14"/>
                <w:szCs w:val="14"/>
              </w:rPr>
              <w:t xml:space="preserve">ttrezzature impiegate durante le operazioni contrattualmente stabilite con la committente </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sidRPr="00F226EF">
              <w:rPr>
                <w:rFonts w:ascii="Arial Narrow" w:hAnsi="Arial Narrow" w:cs="Arial"/>
                <w:sz w:val="12"/>
                <w:szCs w:val="12"/>
              </w:rPr>
              <w:t>Altre</w:t>
            </w:r>
            <w:r>
              <w:rPr>
                <w:rFonts w:ascii="Arial Narrow" w:hAnsi="Arial Narrow" w:cs="Arial"/>
                <w:sz w:val="12"/>
                <w:szCs w:val="12"/>
              </w:rPr>
              <w:t xml:space="preserve"> attività</w:t>
            </w:r>
            <w:r w:rsidRPr="00F226EF">
              <w:rPr>
                <w:rFonts w:ascii="Arial Narrow" w:hAnsi="Arial Narrow" w:cs="Arial"/>
                <w:sz w:val="12"/>
                <w:szCs w:val="12"/>
              </w:rPr>
              <w:t xml:space="preserve"> indicate dalla Ditta a integra</w:t>
            </w:r>
            <w:r w:rsidRPr="00DB4A76">
              <w:rPr>
                <w:rFonts w:ascii="Arial Narrow" w:hAnsi="Arial Narrow" w:cs="Arial"/>
                <w:sz w:val="12"/>
                <w:szCs w:val="12"/>
              </w:rPr>
              <w:t>z</w:t>
            </w:r>
            <w:r w:rsidRPr="00F226EF">
              <w:rPr>
                <w:rFonts w:ascii="Arial Narrow" w:hAnsi="Arial Narrow" w:cs="Arial"/>
                <w:sz w:val="12"/>
                <w:szCs w:val="12"/>
              </w:rPr>
              <w:t>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480" w:lineRule="auto"/>
              <w:rPr>
                <w:rFonts w:ascii="Arial Narrow" w:hAnsi="Arial Narrow" w:cs="Arial"/>
                <w:sz w:val="14"/>
                <w:szCs w:val="14"/>
              </w:rPr>
            </w:pPr>
            <w:r w:rsidRPr="00DB4A76">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364" w:type="pct"/>
          </w:tcPr>
          <w:p w:rsidR="0076521F" w:rsidRDefault="0076521F" w:rsidP="00DA30D9">
            <w:pPr>
              <w:rPr>
                <w:rFonts w:ascii="Arial Narrow" w:hAnsi="Arial Narrow" w:cs="Arial"/>
                <w:sz w:val="14"/>
                <w:szCs w:val="14"/>
              </w:rPr>
            </w:pPr>
            <w:r w:rsidRPr="004A58A2">
              <w:rPr>
                <w:rFonts w:ascii="Arial Narrow" w:hAnsi="Arial Narrow" w:cs="Arial"/>
                <w:sz w:val="14"/>
                <w:szCs w:val="14"/>
              </w:rPr>
              <w:t>Rischio di lesioni per accesso indebito alle aree operative</w:t>
            </w:r>
          </w:p>
          <w:p w:rsidR="0076521F" w:rsidRDefault="0076521F" w:rsidP="00DA30D9">
            <w:pPr>
              <w:rPr>
                <w:rFonts w:ascii="Arial Narrow" w:hAnsi="Arial Narrow" w:cs="Arial"/>
                <w:sz w:val="14"/>
                <w:szCs w:val="14"/>
              </w:rPr>
            </w:pPr>
            <w:r w:rsidRPr="004A58A2">
              <w:rPr>
                <w:rFonts w:ascii="Arial Narrow" w:hAnsi="Arial Narrow" w:cs="Arial"/>
                <w:sz w:val="14"/>
                <w:szCs w:val="14"/>
              </w:rPr>
              <w:t xml:space="preserve"> </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Pr>
                <w:rFonts w:ascii="Arial Narrow" w:hAnsi="Arial Narrow" w:cs="Arial"/>
                <w:sz w:val="12"/>
                <w:szCs w:val="12"/>
              </w:rPr>
              <w:t xml:space="preserve">Altri rischi </w:t>
            </w:r>
            <w:r w:rsidRPr="00F226EF">
              <w:rPr>
                <w:rFonts w:ascii="Arial Narrow" w:hAnsi="Arial Narrow" w:cs="Arial"/>
                <w:sz w:val="12"/>
                <w:szCs w:val="12"/>
              </w:rPr>
              <w:t>indicat</w:t>
            </w:r>
            <w:r>
              <w:rPr>
                <w:rFonts w:ascii="Arial Narrow" w:hAnsi="Arial Narrow" w:cs="Arial"/>
                <w:sz w:val="12"/>
                <w:szCs w:val="12"/>
              </w:rPr>
              <w:t>i</w:t>
            </w:r>
            <w:r w:rsidRPr="00F226EF">
              <w:rPr>
                <w:rFonts w:ascii="Arial Narrow" w:hAnsi="Arial Narrow" w:cs="Arial"/>
                <w:sz w:val="12"/>
                <w:szCs w:val="12"/>
              </w:rPr>
              <w:t xml:space="preserve"> dalla Ditta a integrazione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480" w:lineRule="auto"/>
              <w:rPr>
                <w:rFonts w:ascii="Arial Narrow" w:hAnsi="Arial Narrow" w:cs="Arial"/>
                <w:sz w:val="14"/>
                <w:szCs w:val="14"/>
              </w:rPr>
            </w:pPr>
            <w:r w:rsidRPr="00DB4A76">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68" w:type="pct"/>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M1</w:t>
            </w:r>
          </w:p>
        </w:tc>
      </w:tr>
      <w:tr w:rsidR="0076521F" w:rsidRPr="004A58A2" w:rsidTr="00DA30D9">
        <w:trPr>
          <w:cantSplit/>
          <w:trHeight w:val="238"/>
        </w:trPr>
        <w:tc>
          <w:tcPr>
            <w:tcW w:w="375" w:type="pct"/>
            <w:vMerge/>
            <w:shd w:val="clear" w:color="auto" w:fill="CCFFCC"/>
          </w:tcPr>
          <w:p w:rsidR="0076521F" w:rsidRPr="004A58A2" w:rsidRDefault="0076521F" w:rsidP="00DA30D9">
            <w:pPr>
              <w:rPr>
                <w:rFonts w:ascii="Arial Narrow" w:hAnsi="Arial Narrow" w:cs="Arial"/>
                <w:b/>
                <w:bCs/>
                <w:sz w:val="14"/>
                <w:szCs w:val="14"/>
              </w:rPr>
            </w:pPr>
          </w:p>
        </w:tc>
        <w:tc>
          <w:tcPr>
            <w:tcW w:w="355" w:type="pct"/>
            <w:vMerge/>
          </w:tcPr>
          <w:p w:rsidR="0076521F" w:rsidRPr="004A58A2" w:rsidRDefault="0076521F" w:rsidP="00DA30D9">
            <w:pPr>
              <w:pStyle w:val="Intestazione"/>
              <w:tabs>
                <w:tab w:val="clear" w:pos="4819"/>
                <w:tab w:val="clear" w:pos="9638"/>
              </w:tabs>
              <w:rPr>
                <w:rFonts w:ascii="Arial Narrow" w:hAnsi="Arial Narrow" w:cs="Arial"/>
                <w:sz w:val="14"/>
                <w:szCs w:val="14"/>
              </w:rPr>
            </w:pPr>
          </w:p>
        </w:tc>
        <w:tc>
          <w:tcPr>
            <w:tcW w:w="757" w:type="pct"/>
          </w:tcPr>
          <w:p w:rsidR="0076521F" w:rsidRPr="004A58A2" w:rsidRDefault="0076521F" w:rsidP="00DA30D9">
            <w:pPr>
              <w:rPr>
                <w:rFonts w:ascii="Arial Narrow" w:hAnsi="Arial Narrow" w:cs="Arial"/>
                <w:sz w:val="14"/>
                <w:szCs w:val="14"/>
              </w:rPr>
            </w:pPr>
            <w:r>
              <w:rPr>
                <w:rFonts w:ascii="Arial Narrow" w:hAnsi="Arial Narrow" w:cs="Arial"/>
                <w:sz w:val="14"/>
                <w:szCs w:val="14"/>
              </w:rPr>
              <w:t>Utilizzo / allacciamento all’</w:t>
            </w:r>
            <w:r w:rsidRPr="004A58A2">
              <w:rPr>
                <w:rFonts w:ascii="Arial Narrow" w:hAnsi="Arial Narrow" w:cs="Arial"/>
                <w:sz w:val="14"/>
                <w:szCs w:val="14"/>
              </w:rPr>
              <w:t>Impianto elettrico</w:t>
            </w:r>
            <w:r>
              <w:rPr>
                <w:rFonts w:ascii="Arial Narrow" w:hAnsi="Arial Narrow" w:cs="Arial"/>
                <w:sz w:val="14"/>
                <w:szCs w:val="14"/>
              </w:rPr>
              <w:t xml:space="preserve"> di apparecchi e attrezzature</w:t>
            </w:r>
          </w:p>
        </w:tc>
        <w:tc>
          <w:tcPr>
            <w:tcW w:w="434" w:type="pct"/>
          </w:tcPr>
          <w:p w:rsidR="0076521F" w:rsidRDefault="0076521F" w:rsidP="00DA30D9">
            <w:pPr>
              <w:jc w:val="center"/>
              <w:rPr>
                <w:rFonts w:ascii="Arial Narrow" w:hAnsi="Arial Narrow" w:cs="Arial"/>
                <w:sz w:val="14"/>
                <w:szCs w:val="14"/>
              </w:rPr>
            </w:pPr>
            <w:proofErr w:type="spellStart"/>
            <w:r>
              <w:rPr>
                <w:rFonts w:ascii="Arial Narrow" w:hAnsi="Arial Narrow" w:cs="Arial"/>
                <w:sz w:val="14"/>
                <w:szCs w:val="14"/>
              </w:rPr>
              <w:t>A.s.p</w:t>
            </w:r>
            <w:proofErr w:type="spellEnd"/>
            <w:r>
              <w:rPr>
                <w:rFonts w:ascii="Arial Narrow" w:hAnsi="Arial Narrow" w:cs="Arial"/>
                <w:sz w:val="14"/>
                <w:szCs w:val="14"/>
              </w:rPr>
              <w:t xml:space="preserve">., </w:t>
            </w:r>
          </w:p>
          <w:p w:rsidR="0076521F" w:rsidRDefault="0076521F" w:rsidP="00DA30D9">
            <w:pPr>
              <w:jc w:val="center"/>
              <w:rPr>
                <w:rFonts w:ascii="Arial Narrow" w:hAnsi="Arial Narrow" w:cs="Arial"/>
                <w:sz w:val="14"/>
                <w:szCs w:val="14"/>
              </w:rPr>
            </w:pPr>
          </w:p>
          <w:p w:rsidR="0076521F" w:rsidRPr="004A58A2" w:rsidRDefault="0076521F" w:rsidP="00DA30D9">
            <w:pPr>
              <w:rPr>
                <w:rFonts w:ascii="Arial Narrow" w:hAnsi="Arial Narrow" w:cs="Arial"/>
                <w:sz w:val="14"/>
                <w:szCs w:val="14"/>
              </w:rPr>
            </w:pPr>
            <w:r>
              <w:rPr>
                <w:rFonts w:ascii="Arial Narrow" w:hAnsi="Arial Narrow" w:cs="Arial"/>
                <w:sz w:val="14"/>
                <w:szCs w:val="14"/>
              </w:rPr>
              <w:t xml:space="preserve"> </w:t>
            </w:r>
            <w:proofErr w:type="gramStart"/>
            <w:r>
              <w:rPr>
                <w:rFonts w:ascii="Arial Narrow" w:hAnsi="Arial Narrow" w:cs="Arial"/>
                <w:sz w:val="14"/>
                <w:szCs w:val="14"/>
              </w:rPr>
              <w:t>ditte</w:t>
            </w:r>
            <w:proofErr w:type="gramEnd"/>
            <w:r>
              <w:rPr>
                <w:rFonts w:ascii="Arial Narrow" w:hAnsi="Arial Narrow" w:cs="Arial"/>
                <w:sz w:val="14"/>
                <w:szCs w:val="14"/>
              </w:rPr>
              <w:t xml:space="preserve"> esterne</w:t>
            </w:r>
          </w:p>
        </w:tc>
        <w:tc>
          <w:tcPr>
            <w:tcW w:w="1548" w:type="pct"/>
          </w:tcPr>
          <w:p w:rsidR="0076521F" w:rsidRDefault="0076521F" w:rsidP="00DA30D9">
            <w:pPr>
              <w:rPr>
                <w:rFonts w:ascii="Arial Narrow" w:hAnsi="Arial Narrow" w:cs="Arial"/>
                <w:sz w:val="14"/>
                <w:szCs w:val="14"/>
              </w:rPr>
            </w:pPr>
            <w:r w:rsidRPr="004A58A2">
              <w:rPr>
                <w:rFonts w:ascii="Arial Narrow" w:hAnsi="Arial Narrow" w:cs="Arial"/>
                <w:sz w:val="14"/>
                <w:szCs w:val="14"/>
              </w:rPr>
              <w:t>Interventi su quadri elettrici, uso di attrezzature elettriche inadeguate, ecc.</w:t>
            </w:r>
          </w:p>
          <w:p w:rsidR="0076521F" w:rsidRDefault="0076521F" w:rsidP="00DA30D9">
            <w:pPr>
              <w:rPr>
                <w:rFonts w:ascii="Arial Narrow" w:hAnsi="Arial Narrow" w:cs="Arial"/>
                <w:sz w:val="14"/>
                <w:szCs w:val="14"/>
              </w:rPr>
            </w:pP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sidRPr="00F226EF">
              <w:rPr>
                <w:rFonts w:ascii="Arial Narrow" w:hAnsi="Arial Narrow" w:cs="Arial"/>
                <w:sz w:val="12"/>
                <w:szCs w:val="12"/>
              </w:rPr>
              <w:t>Altre</w:t>
            </w:r>
            <w:r>
              <w:rPr>
                <w:rFonts w:ascii="Arial Narrow" w:hAnsi="Arial Narrow" w:cs="Arial"/>
                <w:sz w:val="12"/>
                <w:szCs w:val="12"/>
              </w:rPr>
              <w:t xml:space="preserve"> attività</w:t>
            </w:r>
            <w:r w:rsidRPr="00F226EF">
              <w:rPr>
                <w:rFonts w:ascii="Arial Narrow" w:hAnsi="Arial Narrow" w:cs="Arial"/>
                <w:sz w:val="12"/>
                <w:szCs w:val="12"/>
              </w:rPr>
              <w:t xml:space="preserve"> indicate dalla Ditta a integra</w:t>
            </w:r>
            <w:r w:rsidRPr="00DB4A76">
              <w:rPr>
                <w:rFonts w:ascii="Arial Narrow" w:hAnsi="Arial Narrow" w:cs="Arial"/>
                <w:sz w:val="12"/>
                <w:szCs w:val="12"/>
              </w:rPr>
              <w:t>z</w:t>
            </w:r>
            <w:r w:rsidRPr="00F226EF">
              <w:rPr>
                <w:rFonts w:ascii="Arial Narrow" w:hAnsi="Arial Narrow" w:cs="Arial"/>
                <w:sz w:val="12"/>
                <w:szCs w:val="12"/>
              </w:rPr>
              <w:t>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480" w:lineRule="auto"/>
              <w:rPr>
                <w:rFonts w:ascii="Arial Narrow" w:hAnsi="Arial Narrow" w:cs="Arial"/>
                <w:sz w:val="14"/>
                <w:szCs w:val="14"/>
              </w:rPr>
            </w:pPr>
            <w:r w:rsidRPr="00DB4A76">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364" w:type="pct"/>
          </w:tcPr>
          <w:p w:rsidR="0076521F" w:rsidRDefault="0076521F" w:rsidP="00DA30D9">
            <w:pPr>
              <w:rPr>
                <w:rFonts w:ascii="Arial Narrow" w:hAnsi="Arial Narrow" w:cs="Arial"/>
                <w:sz w:val="14"/>
                <w:szCs w:val="14"/>
              </w:rPr>
            </w:pPr>
            <w:r w:rsidRPr="004A58A2">
              <w:rPr>
                <w:rFonts w:ascii="Arial Narrow" w:hAnsi="Arial Narrow" w:cs="Arial"/>
                <w:sz w:val="14"/>
                <w:szCs w:val="14"/>
              </w:rPr>
              <w:t>Rischio elettrico (per interventi sull’impianto elettrico, per errori di comunicazione, di coordinamento, ecc.)</w:t>
            </w:r>
          </w:p>
          <w:p w:rsidR="0076521F" w:rsidRDefault="0076521F" w:rsidP="00DA30D9">
            <w:pPr>
              <w:rPr>
                <w:rFonts w:ascii="Arial Narrow" w:hAnsi="Arial Narrow" w:cs="Arial"/>
                <w:sz w:val="14"/>
                <w:szCs w:val="14"/>
              </w:rPr>
            </w:pP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Pr>
                <w:rFonts w:ascii="Arial Narrow" w:hAnsi="Arial Narrow" w:cs="Arial"/>
                <w:sz w:val="12"/>
                <w:szCs w:val="12"/>
              </w:rPr>
              <w:t xml:space="preserve">Altri rischi </w:t>
            </w:r>
            <w:r w:rsidRPr="00F226EF">
              <w:rPr>
                <w:rFonts w:ascii="Arial Narrow" w:hAnsi="Arial Narrow" w:cs="Arial"/>
                <w:sz w:val="12"/>
                <w:szCs w:val="12"/>
              </w:rPr>
              <w:t>indicat</w:t>
            </w:r>
            <w:r>
              <w:rPr>
                <w:rFonts w:ascii="Arial Narrow" w:hAnsi="Arial Narrow" w:cs="Arial"/>
                <w:sz w:val="12"/>
                <w:szCs w:val="12"/>
              </w:rPr>
              <w:t>i</w:t>
            </w:r>
            <w:r w:rsidRPr="00F226EF">
              <w:rPr>
                <w:rFonts w:ascii="Arial Narrow" w:hAnsi="Arial Narrow" w:cs="Arial"/>
                <w:sz w:val="12"/>
                <w:szCs w:val="12"/>
              </w:rPr>
              <w:t xml:space="preserve"> dalla Ditta a integra</w:t>
            </w:r>
            <w:r w:rsidRPr="00DB4A76">
              <w:rPr>
                <w:rFonts w:ascii="Arial Narrow" w:hAnsi="Arial Narrow" w:cs="Arial"/>
                <w:sz w:val="12"/>
                <w:szCs w:val="12"/>
              </w:rPr>
              <w:t>z</w:t>
            </w:r>
            <w:r w:rsidRPr="00F226EF">
              <w:rPr>
                <w:rFonts w:ascii="Arial Narrow" w:hAnsi="Arial Narrow" w:cs="Arial"/>
                <w:sz w:val="12"/>
                <w:szCs w:val="12"/>
              </w:rPr>
              <w:t>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480" w:lineRule="auto"/>
              <w:rPr>
                <w:rFonts w:ascii="Arial Narrow" w:hAnsi="Arial Narrow" w:cs="Arial"/>
                <w:sz w:val="14"/>
                <w:szCs w:val="14"/>
              </w:rPr>
            </w:pPr>
            <w:r w:rsidRPr="00DB4A76">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68" w:type="pct"/>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M2</w:t>
            </w:r>
          </w:p>
        </w:tc>
      </w:tr>
      <w:tr w:rsidR="0076521F" w:rsidRPr="004A58A2" w:rsidTr="00DA30D9">
        <w:trPr>
          <w:cantSplit/>
        </w:trPr>
        <w:tc>
          <w:tcPr>
            <w:tcW w:w="375" w:type="pct"/>
            <w:vMerge w:val="restart"/>
            <w:shd w:val="clear" w:color="auto" w:fill="CCFFCC"/>
          </w:tcPr>
          <w:p w:rsidR="0076521F" w:rsidRPr="004A58A2" w:rsidRDefault="0076521F" w:rsidP="00DA30D9">
            <w:pPr>
              <w:rPr>
                <w:rFonts w:ascii="Arial Narrow" w:hAnsi="Arial Narrow" w:cs="Arial"/>
                <w:b/>
                <w:bCs/>
                <w:sz w:val="14"/>
                <w:szCs w:val="14"/>
              </w:rPr>
            </w:pPr>
            <w:r w:rsidRPr="004A58A2">
              <w:rPr>
                <w:rFonts w:ascii="Arial Narrow" w:hAnsi="Arial Narrow" w:cs="Arial"/>
                <w:b/>
                <w:bCs/>
                <w:sz w:val="14"/>
                <w:szCs w:val="14"/>
              </w:rPr>
              <w:t>Incendio / esplosione</w:t>
            </w:r>
          </w:p>
        </w:tc>
        <w:tc>
          <w:tcPr>
            <w:tcW w:w="355" w:type="pct"/>
          </w:tcPr>
          <w:p w:rsidR="0076521F" w:rsidRPr="004A58A2" w:rsidRDefault="0076521F" w:rsidP="00DA30D9">
            <w:pPr>
              <w:rPr>
                <w:rFonts w:ascii="Arial Narrow" w:hAnsi="Arial Narrow"/>
                <w:sz w:val="14"/>
                <w:szCs w:val="14"/>
              </w:rPr>
            </w:pPr>
            <w:r w:rsidRPr="004A58A2">
              <w:rPr>
                <w:rFonts w:ascii="Arial Narrow" w:hAnsi="Arial Narrow"/>
                <w:sz w:val="14"/>
                <w:szCs w:val="14"/>
              </w:rPr>
              <w:t xml:space="preserve">Tutti i reparti </w:t>
            </w:r>
          </w:p>
        </w:tc>
        <w:tc>
          <w:tcPr>
            <w:tcW w:w="757" w:type="pct"/>
          </w:tcPr>
          <w:p w:rsidR="0076521F" w:rsidRPr="004A58A2" w:rsidRDefault="0076521F" w:rsidP="00DA30D9">
            <w:pPr>
              <w:rPr>
                <w:rFonts w:ascii="Arial Narrow" w:hAnsi="Arial Narrow" w:cs="Arial"/>
                <w:sz w:val="14"/>
                <w:szCs w:val="14"/>
              </w:rPr>
            </w:pPr>
            <w:r w:rsidRPr="004A58A2">
              <w:rPr>
                <w:rFonts w:ascii="Arial Narrow" w:hAnsi="Arial Narrow" w:cs="Arial"/>
                <w:sz w:val="14"/>
                <w:szCs w:val="14"/>
              </w:rPr>
              <w:t>Presenza di materiali infiammabili</w:t>
            </w:r>
            <w:r>
              <w:rPr>
                <w:rFonts w:ascii="Arial Narrow" w:hAnsi="Arial Narrow" w:cs="Arial"/>
                <w:sz w:val="14"/>
                <w:szCs w:val="14"/>
              </w:rPr>
              <w:t xml:space="preserve"> presso i depositi ad accesso limitato</w:t>
            </w:r>
          </w:p>
        </w:tc>
        <w:tc>
          <w:tcPr>
            <w:tcW w:w="434" w:type="pct"/>
          </w:tcPr>
          <w:p w:rsidR="0076521F" w:rsidRPr="004A58A2" w:rsidRDefault="0076521F" w:rsidP="00DA30D9">
            <w:pPr>
              <w:jc w:val="center"/>
              <w:rPr>
                <w:rFonts w:ascii="Arial Narrow" w:hAnsi="Arial Narrow" w:cs="Arial"/>
                <w:sz w:val="14"/>
                <w:szCs w:val="14"/>
              </w:rPr>
            </w:pPr>
            <w:r>
              <w:rPr>
                <w:rFonts w:ascii="Arial Narrow" w:hAnsi="Arial Narrow" w:cs="Arial"/>
                <w:sz w:val="14"/>
                <w:szCs w:val="14"/>
              </w:rPr>
              <w:t>Asp</w:t>
            </w:r>
          </w:p>
        </w:tc>
        <w:tc>
          <w:tcPr>
            <w:tcW w:w="1548" w:type="pct"/>
          </w:tcPr>
          <w:p w:rsidR="0076521F" w:rsidRDefault="0076521F" w:rsidP="00DA30D9">
            <w:pPr>
              <w:rPr>
                <w:rFonts w:ascii="Arial Narrow" w:hAnsi="Arial Narrow" w:cs="Arial"/>
                <w:sz w:val="14"/>
                <w:szCs w:val="14"/>
              </w:rPr>
            </w:pPr>
            <w:r w:rsidRPr="004A58A2">
              <w:rPr>
                <w:rFonts w:ascii="Arial Narrow" w:hAnsi="Arial Narrow" w:cs="Arial"/>
                <w:sz w:val="14"/>
                <w:szCs w:val="14"/>
              </w:rPr>
              <w:t>Utilizzo di fiamme libere o materiali incandescenti</w:t>
            </w:r>
            <w:r>
              <w:rPr>
                <w:rFonts w:ascii="Arial Narrow" w:hAnsi="Arial Narrow" w:cs="Arial"/>
                <w:sz w:val="14"/>
                <w:szCs w:val="14"/>
              </w:rPr>
              <w:t xml:space="preserve"> all’interno di tali locali</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sidRPr="00F226EF">
              <w:rPr>
                <w:rFonts w:ascii="Arial Narrow" w:hAnsi="Arial Narrow" w:cs="Arial"/>
                <w:sz w:val="12"/>
                <w:szCs w:val="12"/>
              </w:rPr>
              <w:t>Altre</w:t>
            </w:r>
            <w:r>
              <w:rPr>
                <w:rFonts w:ascii="Arial Narrow" w:hAnsi="Arial Narrow" w:cs="Arial"/>
                <w:sz w:val="12"/>
                <w:szCs w:val="12"/>
              </w:rPr>
              <w:t xml:space="preserve"> attività</w:t>
            </w:r>
            <w:r w:rsidRPr="00F226EF">
              <w:rPr>
                <w:rFonts w:ascii="Arial Narrow" w:hAnsi="Arial Narrow" w:cs="Arial"/>
                <w:sz w:val="12"/>
                <w:szCs w:val="12"/>
              </w:rPr>
              <w:t xml:space="preserve"> indicate dalla Ditta a integra</w:t>
            </w:r>
            <w:r w:rsidRPr="00DB4A76">
              <w:rPr>
                <w:rFonts w:ascii="Arial Narrow" w:hAnsi="Arial Narrow" w:cs="Arial"/>
                <w:sz w:val="12"/>
                <w:szCs w:val="12"/>
              </w:rPr>
              <w:t>z</w:t>
            </w:r>
            <w:r w:rsidRPr="00F226EF">
              <w:rPr>
                <w:rFonts w:ascii="Arial Narrow" w:hAnsi="Arial Narrow" w:cs="Arial"/>
                <w:sz w:val="12"/>
                <w:szCs w:val="12"/>
              </w:rPr>
              <w:t>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480" w:lineRule="auto"/>
              <w:rPr>
                <w:rFonts w:ascii="Arial Narrow" w:hAnsi="Arial Narrow" w:cs="Arial"/>
                <w:sz w:val="14"/>
                <w:szCs w:val="14"/>
              </w:rPr>
            </w:pPr>
            <w:r w:rsidRPr="00DB4A76">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364" w:type="pct"/>
          </w:tcPr>
          <w:p w:rsidR="0076521F" w:rsidRDefault="0076521F" w:rsidP="00DA30D9">
            <w:pPr>
              <w:rPr>
                <w:rFonts w:ascii="Arial Narrow" w:hAnsi="Arial Narrow" w:cs="Arial"/>
                <w:sz w:val="14"/>
                <w:szCs w:val="14"/>
              </w:rPr>
            </w:pPr>
            <w:r w:rsidRPr="004A58A2">
              <w:rPr>
                <w:rFonts w:ascii="Arial Narrow" w:hAnsi="Arial Narrow" w:cs="Arial"/>
                <w:sz w:val="14"/>
                <w:szCs w:val="14"/>
              </w:rPr>
              <w:t>Rischio di incendio o esplosione</w:t>
            </w:r>
          </w:p>
          <w:p w:rsidR="0076521F" w:rsidRDefault="0076521F" w:rsidP="00DA30D9">
            <w:pPr>
              <w:rPr>
                <w:rFonts w:ascii="Arial Narrow" w:hAnsi="Arial Narrow" w:cs="Arial"/>
                <w:sz w:val="14"/>
                <w:szCs w:val="14"/>
              </w:rPr>
            </w:pP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Pr>
                <w:rFonts w:ascii="Arial Narrow" w:hAnsi="Arial Narrow" w:cs="Arial"/>
                <w:sz w:val="12"/>
                <w:szCs w:val="12"/>
              </w:rPr>
              <w:t xml:space="preserve">Altri rischi </w:t>
            </w:r>
            <w:r w:rsidRPr="00F226EF">
              <w:rPr>
                <w:rFonts w:ascii="Arial Narrow" w:hAnsi="Arial Narrow" w:cs="Arial"/>
                <w:sz w:val="12"/>
                <w:szCs w:val="12"/>
              </w:rPr>
              <w:t>indicat</w:t>
            </w:r>
            <w:r>
              <w:rPr>
                <w:rFonts w:ascii="Arial Narrow" w:hAnsi="Arial Narrow" w:cs="Arial"/>
                <w:sz w:val="12"/>
                <w:szCs w:val="12"/>
              </w:rPr>
              <w:t>i</w:t>
            </w:r>
            <w:r w:rsidRPr="00F226EF">
              <w:rPr>
                <w:rFonts w:ascii="Arial Narrow" w:hAnsi="Arial Narrow" w:cs="Arial"/>
                <w:sz w:val="12"/>
                <w:szCs w:val="12"/>
              </w:rPr>
              <w:t xml:space="preserve"> dalla Ditta a integra</w:t>
            </w:r>
            <w:r w:rsidRPr="00DB4A76">
              <w:rPr>
                <w:rFonts w:ascii="Arial Narrow" w:hAnsi="Arial Narrow" w:cs="Arial"/>
                <w:sz w:val="12"/>
                <w:szCs w:val="12"/>
              </w:rPr>
              <w:t>z</w:t>
            </w:r>
            <w:r w:rsidRPr="00F226EF">
              <w:rPr>
                <w:rFonts w:ascii="Arial Narrow" w:hAnsi="Arial Narrow" w:cs="Arial"/>
                <w:sz w:val="12"/>
                <w:szCs w:val="12"/>
              </w:rPr>
              <w:t>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480" w:lineRule="auto"/>
              <w:rPr>
                <w:rFonts w:ascii="Arial Narrow" w:hAnsi="Arial Narrow" w:cs="Arial"/>
                <w:sz w:val="14"/>
                <w:szCs w:val="14"/>
              </w:rPr>
            </w:pPr>
            <w:r w:rsidRPr="00DB4A76">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68" w:type="pct"/>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I1</w:t>
            </w:r>
          </w:p>
        </w:tc>
      </w:tr>
      <w:tr w:rsidR="0076521F" w:rsidRPr="004A58A2" w:rsidTr="00DA30D9">
        <w:trPr>
          <w:cantSplit/>
          <w:trHeight w:val="484"/>
        </w:trPr>
        <w:tc>
          <w:tcPr>
            <w:tcW w:w="375" w:type="pct"/>
            <w:vMerge/>
            <w:tcBorders>
              <w:bottom w:val="single" w:sz="4" w:space="0" w:color="auto"/>
            </w:tcBorders>
            <w:shd w:val="clear" w:color="auto" w:fill="CCFFCC"/>
          </w:tcPr>
          <w:p w:rsidR="0076521F" w:rsidRPr="004A58A2" w:rsidRDefault="0076521F" w:rsidP="00DA30D9">
            <w:pPr>
              <w:rPr>
                <w:rFonts w:ascii="Arial Narrow" w:hAnsi="Arial Narrow" w:cs="Arial"/>
                <w:b/>
                <w:bCs/>
                <w:sz w:val="14"/>
                <w:szCs w:val="14"/>
              </w:rPr>
            </w:pPr>
          </w:p>
        </w:tc>
        <w:tc>
          <w:tcPr>
            <w:tcW w:w="355" w:type="pct"/>
            <w:tcBorders>
              <w:bottom w:val="single" w:sz="4" w:space="0" w:color="auto"/>
            </w:tcBorders>
          </w:tcPr>
          <w:p w:rsidR="0076521F" w:rsidRPr="004A58A2" w:rsidRDefault="0076521F" w:rsidP="00DA30D9">
            <w:pPr>
              <w:rPr>
                <w:rFonts w:ascii="Arial Narrow" w:hAnsi="Arial Narrow"/>
                <w:sz w:val="14"/>
                <w:szCs w:val="14"/>
              </w:rPr>
            </w:pPr>
            <w:r w:rsidRPr="004A58A2">
              <w:rPr>
                <w:rFonts w:ascii="Arial Narrow" w:hAnsi="Arial Narrow"/>
                <w:sz w:val="14"/>
                <w:szCs w:val="14"/>
              </w:rPr>
              <w:t>Cucina</w:t>
            </w:r>
          </w:p>
        </w:tc>
        <w:tc>
          <w:tcPr>
            <w:tcW w:w="757" w:type="pct"/>
            <w:tcBorders>
              <w:bottom w:val="single" w:sz="4" w:space="0" w:color="auto"/>
            </w:tcBorders>
          </w:tcPr>
          <w:p w:rsidR="0076521F" w:rsidRPr="004A58A2" w:rsidRDefault="0076521F" w:rsidP="00DA30D9">
            <w:pPr>
              <w:rPr>
                <w:rFonts w:ascii="Arial Narrow" w:hAnsi="Arial Narrow" w:cs="Arial"/>
                <w:sz w:val="14"/>
                <w:szCs w:val="14"/>
              </w:rPr>
            </w:pPr>
            <w:r w:rsidRPr="004A58A2">
              <w:rPr>
                <w:rFonts w:ascii="Arial Narrow" w:hAnsi="Arial Narrow" w:cs="Arial"/>
                <w:sz w:val="14"/>
                <w:szCs w:val="14"/>
              </w:rPr>
              <w:t>Presenza di materiali infiammabili (gas metano di rete)</w:t>
            </w:r>
            <w:r>
              <w:rPr>
                <w:rFonts w:ascii="Arial Narrow" w:hAnsi="Arial Narrow" w:cs="Arial"/>
                <w:sz w:val="14"/>
                <w:szCs w:val="14"/>
              </w:rPr>
              <w:t xml:space="preserve"> e attrezzature ustionanti e attrezzature taglienti</w:t>
            </w:r>
          </w:p>
        </w:tc>
        <w:tc>
          <w:tcPr>
            <w:tcW w:w="434" w:type="pct"/>
            <w:tcBorders>
              <w:bottom w:val="single" w:sz="4" w:space="0" w:color="auto"/>
            </w:tcBorders>
          </w:tcPr>
          <w:p w:rsidR="0076521F" w:rsidRPr="004A58A2" w:rsidRDefault="0076521F" w:rsidP="00DA30D9">
            <w:pPr>
              <w:jc w:val="center"/>
              <w:rPr>
                <w:rFonts w:ascii="Arial Narrow" w:hAnsi="Arial Narrow" w:cs="Arial"/>
                <w:sz w:val="14"/>
                <w:szCs w:val="14"/>
              </w:rPr>
            </w:pPr>
            <w:r>
              <w:rPr>
                <w:rFonts w:ascii="Arial Narrow" w:hAnsi="Arial Narrow" w:cs="Arial"/>
                <w:sz w:val="14"/>
                <w:szCs w:val="14"/>
              </w:rPr>
              <w:t xml:space="preserve">Ditta esterna </w:t>
            </w:r>
          </w:p>
        </w:tc>
        <w:tc>
          <w:tcPr>
            <w:tcW w:w="1548" w:type="pct"/>
            <w:tcBorders>
              <w:bottom w:val="single" w:sz="4" w:space="0" w:color="auto"/>
            </w:tcBorders>
          </w:tcPr>
          <w:p w:rsidR="0076521F" w:rsidRDefault="0076521F" w:rsidP="00DA30D9">
            <w:pPr>
              <w:rPr>
                <w:rFonts w:ascii="Arial Narrow" w:hAnsi="Arial Narrow" w:cs="Arial"/>
                <w:sz w:val="14"/>
                <w:szCs w:val="14"/>
              </w:rPr>
            </w:pPr>
            <w:r w:rsidRPr="004A58A2">
              <w:rPr>
                <w:rFonts w:ascii="Arial Narrow" w:hAnsi="Arial Narrow" w:cs="Arial"/>
                <w:sz w:val="14"/>
                <w:szCs w:val="14"/>
              </w:rPr>
              <w:t>Utilizzo di fiamme libere o materiali incandescenti</w:t>
            </w:r>
          </w:p>
          <w:p w:rsidR="0076521F" w:rsidRDefault="0076521F" w:rsidP="00DA30D9">
            <w:pPr>
              <w:rPr>
                <w:rFonts w:ascii="Arial Narrow" w:hAnsi="Arial Narrow" w:cs="Arial"/>
                <w:sz w:val="14"/>
                <w:szCs w:val="14"/>
              </w:rPr>
            </w:pPr>
            <w:r>
              <w:rPr>
                <w:rFonts w:ascii="Arial Narrow" w:hAnsi="Arial Narrow" w:cs="Arial"/>
                <w:sz w:val="14"/>
                <w:szCs w:val="14"/>
              </w:rPr>
              <w:t>Attività manutentive e pulizie locali</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sidRPr="00F226EF">
              <w:rPr>
                <w:rFonts w:ascii="Arial Narrow" w:hAnsi="Arial Narrow" w:cs="Arial"/>
                <w:sz w:val="12"/>
                <w:szCs w:val="12"/>
              </w:rPr>
              <w:t>Altre</w:t>
            </w:r>
            <w:r>
              <w:rPr>
                <w:rFonts w:ascii="Arial Narrow" w:hAnsi="Arial Narrow" w:cs="Arial"/>
                <w:sz w:val="12"/>
                <w:szCs w:val="12"/>
              </w:rPr>
              <w:t xml:space="preserve"> attività</w:t>
            </w:r>
            <w:r w:rsidRPr="00F226EF">
              <w:rPr>
                <w:rFonts w:ascii="Arial Narrow" w:hAnsi="Arial Narrow" w:cs="Arial"/>
                <w:sz w:val="12"/>
                <w:szCs w:val="12"/>
              </w:rPr>
              <w:t xml:space="preserve"> indicate dalla Ditta a integra</w:t>
            </w:r>
            <w:r w:rsidRPr="00DB4A76">
              <w:rPr>
                <w:rFonts w:ascii="Arial Narrow" w:hAnsi="Arial Narrow" w:cs="Arial"/>
                <w:sz w:val="12"/>
                <w:szCs w:val="12"/>
              </w:rPr>
              <w:t>z</w:t>
            </w:r>
            <w:r w:rsidRPr="00F226EF">
              <w:rPr>
                <w:rFonts w:ascii="Arial Narrow" w:hAnsi="Arial Narrow" w:cs="Arial"/>
                <w:sz w:val="12"/>
                <w:szCs w:val="12"/>
              </w:rPr>
              <w:t>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480" w:lineRule="auto"/>
              <w:rPr>
                <w:rFonts w:ascii="Arial Narrow" w:hAnsi="Arial Narrow" w:cs="Arial"/>
                <w:sz w:val="14"/>
                <w:szCs w:val="14"/>
              </w:rPr>
            </w:pPr>
            <w:r w:rsidRPr="00DB4A76">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364" w:type="pct"/>
            <w:tcBorders>
              <w:bottom w:val="single" w:sz="4" w:space="0" w:color="auto"/>
            </w:tcBorders>
          </w:tcPr>
          <w:p w:rsidR="0076521F" w:rsidRDefault="0076521F" w:rsidP="00DA30D9">
            <w:pPr>
              <w:rPr>
                <w:rFonts w:ascii="Arial Narrow" w:hAnsi="Arial Narrow" w:cs="Arial"/>
                <w:sz w:val="14"/>
                <w:szCs w:val="14"/>
              </w:rPr>
            </w:pPr>
            <w:r w:rsidRPr="004A58A2">
              <w:rPr>
                <w:rFonts w:ascii="Arial Narrow" w:hAnsi="Arial Narrow" w:cs="Arial"/>
                <w:sz w:val="14"/>
                <w:szCs w:val="14"/>
              </w:rPr>
              <w:t>Rischio di incendio o esplosione</w:t>
            </w:r>
          </w:p>
          <w:p w:rsidR="0076521F" w:rsidRDefault="0076521F" w:rsidP="00DA30D9">
            <w:pPr>
              <w:rPr>
                <w:rFonts w:ascii="Arial Narrow" w:hAnsi="Arial Narrow" w:cs="Arial"/>
                <w:sz w:val="14"/>
                <w:szCs w:val="14"/>
              </w:rPr>
            </w:pPr>
            <w:r>
              <w:rPr>
                <w:rFonts w:ascii="Arial Narrow" w:hAnsi="Arial Narrow" w:cs="Arial"/>
                <w:sz w:val="14"/>
                <w:szCs w:val="14"/>
              </w:rPr>
              <w:t>Rischio taglio / lesioni / ustioni</w:t>
            </w:r>
          </w:p>
          <w:p w:rsidR="0076521F"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Narrow" w:hAnsi="Arial Narrow" w:cs="Arial"/>
                <w:sz w:val="14"/>
                <w:szCs w:val="14"/>
              </w:rPr>
            </w:pPr>
            <w:r>
              <w:rPr>
                <w:rFonts w:ascii="Arial Narrow" w:hAnsi="Arial Narrow" w:cs="Arial"/>
                <w:sz w:val="12"/>
                <w:szCs w:val="12"/>
              </w:rPr>
              <w:t xml:space="preserve">Altri rischi </w:t>
            </w:r>
            <w:r w:rsidRPr="00F226EF">
              <w:rPr>
                <w:rFonts w:ascii="Arial Narrow" w:hAnsi="Arial Narrow" w:cs="Arial"/>
                <w:sz w:val="12"/>
                <w:szCs w:val="12"/>
              </w:rPr>
              <w:t>indicat</w:t>
            </w:r>
            <w:r>
              <w:rPr>
                <w:rFonts w:ascii="Arial Narrow" w:hAnsi="Arial Narrow" w:cs="Arial"/>
                <w:sz w:val="12"/>
                <w:szCs w:val="12"/>
              </w:rPr>
              <w:t>i</w:t>
            </w:r>
            <w:r w:rsidRPr="00F226EF">
              <w:rPr>
                <w:rFonts w:ascii="Arial Narrow" w:hAnsi="Arial Narrow" w:cs="Arial"/>
                <w:sz w:val="12"/>
                <w:szCs w:val="12"/>
              </w:rPr>
              <w:t xml:space="preserve"> dalla Ditta a integra</w:t>
            </w:r>
            <w:r w:rsidRPr="00DB4A76">
              <w:rPr>
                <w:rFonts w:ascii="Arial Narrow" w:hAnsi="Arial Narrow" w:cs="Arial"/>
                <w:sz w:val="12"/>
                <w:szCs w:val="12"/>
              </w:rPr>
              <w:t>z</w:t>
            </w:r>
            <w:r w:rsidRPr="00F226EF">
              <w:rPr>
                <w:rFonts w:ascii="Arial Narrow" w:hAnsi="Arial Narrow" w:cs="Arial"/>
                <w:sz w:val="12"/>
                <w:szCs w:val="12"/>
              </w:rPr>
              <w:t>ione contrattuale</w:t>
            </w:r>
            <w:r>
              <w:rPr>
                <w:rFonts w:ascii="Arial Narrow" w:hAnsi="Arial Narrow" w:cs="Arial"/>
                <w:sz w:val="14"/>
                <w:szCs w:val="14"/>
              </w:rPr>
              <w:t>:</w:t>
            </w:r>
          </w:p>
          <w:p w:rsidR="0076521F" w:rsidRPr="004A58A2" w:rsidRDefault="0076521F" w:rsidP="00DA30D9">
            <w:pPr>
              <w:pBdr>
                <w:top w:val="single" w:sz="4" w:space="1" w:color="auto"/>
                <w:left w:val="single" w:sz="4" w:space="4" w:color="auto"/>
                <w:bottom w:val="single" w:sz="4" w:space="1" w:color="auto"/>
                <w:right w:val="single" w:sz="4" w:space="4" w:color="auto"/>
              </w:pBdr>
              <w:shd w:val="clear" w:color="auto" w:fill="EEECE1" w:themeFill="background2"/>
              <w:spacing w:line="480" w:lineRule="auto"/>
              <w:rPr>
                <w:rFonts w:ascii="Arial Narrow" w:hAnsi="Arial Narrow" w:cs="Arial"/>
                <w:sz w:val="14"/>
                <w:szCs w:val="14"/>
              </w:rPr>
            </w:pPr>
            <w:r w:rsidRPr="00DB4A76">
              <w:rPr>
                <w:rFonts w:ascii="Arial Narrow" w:hAnsi="Arial Narrow" w:cs="Arial"/>
                <w:sz w:val="14"/>
                <w:szCs w:val="14"/>
                <w:shd w:val="clear" w:color="auto" w:fill="EEECE1" w:themeFill="background2"/>
              </w:rPr>
              <w:t>__________________________________________ __________________________________________ __________________________________________</w:t>
            </w:r>
          </w:p>
        </w:tc>
        <w:tc>
          <w:tcPr>
            <w:tcW w:w="168" w:type="pct"/>
            <w:tcBorders>
              <w:bottom w:val="single" w:sz="4" w:space="0" w:color="auto"/>
            </w:tcBorders>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I2</w:t>
            </w:r>
            <w:r>
              <w:rPr>
                <w:rFonts w:ascii="Arial Narrow" w:hAnsi="Arial Narrow" w:cs="Arial"/>
                <w:b/>
                <w:bCs/>
                <w:sz w:val="14"/>
                <w:szCs w:val="14"/>
              </w:rPr>
              <w:t xml:space="preserve"> C1</w:t>
            </w:r>
          </w:p>
        </w:tc>
      </w:tr>
    </w:tbl>
    <w:p w:rsidR="0076521F" w:rsidRDefault="0076521F" w:rsidP="0076521F">
      <w:pPr>
        <w:rPr>
          <w:sz w:val="14"/>
          <w:szCs w:val="14"/>
        </w:rPr>
      </w:pPr>
      <w:bookmarkStart w:id="5" w:name="_Toc179118203"/>
    </w:p>
    <w:p w:rsidR="0076521F" w:rsidRDefault="0076521F" w:rsidP="0076521F">
      <w:pPr>
        <w:rPr>
          <w:sz w:val="14"/>
          <w:szCs w:val="14"/>
        </w:rPr>
      </w:pPr>
    </w:p>
    <w:tbl>
      <w:tblPr>
        <w:tblW w:w="1105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ayout w:type="fixed"/>
        <w:tblCellMar>
          <w:left w:w="70" w:type="dxa"/>
          <w:right w:w="70" w:type="dxa"/>
        </w:tblCellMar>
        <w:tblLook w:val="0000" w:firstRow="0" w:lastRow="0" w:firstColumn="0" w:lastColumn="0" w:noHBand="0" w:noVBand="0"/>
      </w:tblPr>
      <w:tblGrid>
        <w:gridCol w:w="364"/>
        <w:gridCol w:w="2690"/>
        <w:gridCol w:w="6197"/>
        <w:gridCol w:w="1807"/>
      </w:tblGrid>
      <w:tr w:rsidR="0076521F" w:rsidRPr="004A58A2" w:rsidTr="00DA30D9">
        <w:trPr>
          <w:trHeight w:val="354"/>
        </w:trPr>
        <w:tc>
          <w:tcPr>
            <w:tcW w:w="11058" w:type="dxa"/>
            <w:gridSpan w:val="4"/>
            <w:shd w:val="clear" w:color="auto" w:fill="FFE9D5"/>
            <w:vAlign w:val="center"/>
          </w:tcPr>
          <w:p w:rsidR="0076521F" w:rsidRPr="004A58A2" w:rsidRDefault="0076521F" w:rsidP="00DA30D9">
            <w:pPr>
              <w:pStyle w:val="Titolo1"/>
              <w:tabs>
                <w:tab w:val="left" w:pos="6804"/>
              </w:tabs>
              <w:ind w:left="0" w:firstLine="211"/>
              <w:rPr>
                <w:rFonts w:ascii="Arial Narrow" w:hAnsi="Arial Narrow"/>
                <w:sz w:val="28"/>
                <w:szCs w:val="28"/>
              </w:rPr>
            </w:pPr>
            <w:r w:rsidRPr="004749C9">
              <w:rPr>
                <w:rFonts w:asciiTheme="minorHAnsi" w:hAnsiTheme="minorHAnsi" w:cs="Arial"/>
                <w:i/>
                <w:sz w:val="20"/>
                <w:u w:val="single"/>
              </w:rPr>
              <w:t>MISURE DI PREVENZIONE STANDARD</w:t>
            </w:r>
            <w:r>
              <w:rPr>
                <w:rFonts w:asciiTheme="minorHAnsi" w:hAnsiTheme="minorHAnsi" w:cs="Arial"/>
                <w:i/>
                <w:sz w:val="20"/>
                <w:u w:val="single"/>
              </w:rPr>
              <w:t xml:space="preserve"> </w:t>
            </w:r>
            <w:r w:rsidRPr="004749C9">
              <w:rPr>
                <w:rFonts w:asciiTheme="minorHAnsi" w:hAnsiTheme="minorHAnsi" w:cs="Arial"/>
                <w:i/>
                <w:sz w:val="20"/>
                <w:u w:val="single"/>
              </w:rPr>
              <w:t>PER LA RIDUZIONE DEI RISCHI DA INTERFERENZE</w:t>
            </w:r>
            <w:bookmarkEnd w:id="5"/>
          </w:p>
        </w:tc>
      </w:tr>
      <w:tr w:rsidR="0076521F" w:rsidRPr="004A58A2" w:rsidTr="00DA30D9">
        <w:tblPrEx>
          <w:shd w:val="clear" w:color="auto" w:fill="auto"/>
        </w:tblPrEx>
        <w:trPr>
          <w:cantSplit/>
          <w:trHeight w:val="633"/>
        </w:trPr>
        <w:tc>
          <w:tcPr>
            <w:tcW w:w="364" w:type="dxa"/>
            <w:tcBorders>
              <w:bottom w:val="single" w:sz="4" w:space="0" w:color="auto"/>
            </w:tcBorders>
            <w:shd w:val="clear" w:color="auto" w:fill="FFCC99"/>
            <w:vAlign w:val="center"/>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Rif. VR</w:t>
            </w:r>
          </w:p>
        </w:tc>
        <w:tc>
          <w:tcPr>
            <w:tcW w:w="2690" w:type="dxa"/>
            <w:shd w:val="clear" w:color="auto" w:fill="FFFF99"/>
            <w:vAlign w:val="center"/>
          </w:tcPr>
          <w:p w:rsidR="0076521F" w:rsidRPr="00C431FE" w:rsidRDefault="0076521F" w:rsidP="00DA30D9">
            <w:pPr>
              <w:jc w:val="center"/>
              <w:rPr>
                <w:rFonts w:ascii="Arial Narrow" w:hAnsi="Arial Narrow" w:cs="Arial"/>
                <w:b/>
                <w:bCs/>
                <w:sz w:val="24"/>
                <w:szCs w:val="24"/>
                <w14:shadow w14:blurRad="50800" w14:dist="38100" w14:dir="2700000" w14:sx="100000" w14:sy="100000" w14:kx="0" w14:ky="0" w14:algn="tl">
                  <w14:srgbClr w14:val="000000">
                    <w14:alpha w14:val="60000"/>
                  </w14:srgbClr>
                </w14:shadow>
              </w:rPr>
            </w:pPr>
            <w:r w:rsidRPr="003E55BC">
              <w:rPr>
                <w:rFonts w:ascii="Arial Narrow" w:hAnsi="Arial Narrow" w:cs="Arial"/>
                <w:b/>
                <w:bCs/>
                <w:sz w:val="24"/>
                <w:szCs w:val="24"/>
              </w:rPr>
              <w:t>Tipo di rischio</w:t>
            </w:r>
          </w:p>
        </w:tc>
        <w:tc>
          <w:tcPr>
            <w:tcW w:w="6197" w:type="dxa"/>
            <w:shd w:val="clear" w:color="auto" w:fill="FFFF99"/>
            <w:vAlign w:val="center"/>
          </w:tcPr>
          <w:p w:rsidR="0076521F" w:rsidRPr="00C431FE" w:rsidRDefault="0076521F" w:rsidP="00DA30D9">
            <w:pPr>
              <w:jc w:val="center"/>
              <w:rPr>
                <w:rFonts w:ascii="Arial Narrow" w:hAnsi="Arial Narrow" w:cs="Arial"/>
                <w:b/>
                <w:bCs/>
                <w:sz w:val="24"/>
                <w:szCs w:val="24"/>
                <w14:shadow w14:blurRad="50800" w14:dist="38100" w14:dir="2700000" w14:sx="100000" w14:sy="100000" w14:kx="0" w14:ky="0" w14:algn="tl">
                  <w14:srgbClr w14:val="000000">
                    <w14:alpha w14:val="60000"/>
                  </w14:srgbClr>
                </w14:shadow>
              </w:rPr>
            </w:pPr>
            <w:r w:rsidRPr="003E55BC">
              <w:rPr>
                <w:rFonts w:ascii="Arial Narrow" w:hAnsi="Arial Narrow" w:cs="Arial"/>
                <w:b/>
                <w:bCs/>
                <w:sz w:val="24"/>
                <w:szCs w:val="24"/>
              </w:rPr>
              <w:t xml:space="preserve">Interventi e comportamenti da tenere per </w:t>
            </w:r>
            <w:r>
              <w:rPr>
                <w:rFonts w:ascii="Arial Narrow" w:hAnsi="Arial Narrow" w:cs="Arial"/>
                <w:b/>
                <w:bCs/>
                <w:sz w:val="24"/>
                <w:szCs w:val="24"/>
              </w:rPr>
              <w:t xml:space="preserve">l’eliminazione o </w:t>
            </w:r>
            <w:r w:rsidRPr="003E55BC">
              <w:rPr>
                <w:rFonts w:ascii="Arial Narrow" w:hAnsi="Arial Narrow" w:cs="Arial"/>
                <w:b/>
                <w:bCs/>
                <w:sz w:val="24"/>
                <w:szCs w:val="24"/>
              </w:rPr>
              <w:t>la riduzione del rischio</w:t>
            </w:r>
          </w:p>
        </w:tc>
        <w:tc>
          <w:tcPr>
            <w:tcW w:w="1807" w:type="dxa"/>
            <w:shd w:val="clear" w:color="auto" w:fill="FFFF99"/>
            <w:vAlign w:val="center"/>
          </w:tcPr>
          <w:p w:rsidR="0076521F" w:rsidRPr="003E55BC" w:rsidRDefault="0076521F" w:rsidP="00DA30D9">
            <w:pPr>
              <w:jc w:val="center"/>
              <w:rPr>
                <w:rFonts w:ascii="Arial Narrow" w:hAnsi="Arial Narrow" w:cs="Arial"/>
                <w:b/>
                <w:bCs/>
                <w:sz w:val="24"/>
                <w:szCs w:val="24"/>
              </w:rPr>
            </w:pPr>
            <w:r w:rsidRPr="003E55BC">
              <w:rPr>
                <w:rFonts w:ascii="Arial Narrow" w:hAnsi="Arial Narrow" w:cs="Arial"/>
                <w:b/>
                <w:bCs/>
                <w:sz w:val="24"/>
                <w:szCs w:val="24"/>
              </w:rPr>
              <w:t>Controllo efficacia</w:t>
            </w: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C1</w:t>
            </w:r>
          </w:p>
        </w:tc>
        <w:tc>
          <w:tcPr>
            <w:tcW w:w="2690" w:type="dxa"/>
          </w:tcPr>
          <w:p w:rsidR="0076521F" w:rsidRPr="004749C9" w:rsidRDefault="0076521F" w:rsidP="00DA30D9">
            <w:pPr>
              <w:pStyle w:val="Testonotaapidipagina"/>
              <w:rPr>
                <w:rFonts w:ascii="Arial Narrow" w:hAnsi="Arial Narrow" w:cs="Arial"/>
                <w:sz w:val="16"/>
                <w:szCs w:val="16"/>
              </w:rPr>
            </w:pPr>
            <w:r w:rsidRPr="004749C9">
              <w:rPr>
                <w:rFonts w:ascii="Arial Narrow" w:hAnsi="Arial Narrow" w:cs="Arial"/>
                <w:sz w:val="16"/>
                <w:szCs w:val="16"/>
              </w:rPr>
              <w:t xml:space="preserve">Esposizione a prodotti chimici impiegati </w:t>
            </w:r>
          </w:p>
        </w:tc>
        <w:tc>
          <w:tcPr>
            <w:tcW w:w="6197"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 xml:space="preserve">Divieto di accesso ai prodotti chimici per l’appaltatrice che non siano di sua stretta ed esclusiva competenza per le proprie attività. </w:t>
            </w:r>
          </w:p>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Obbligo di custodia dei prodotti in luogo sicuro e accessibile solo all’appaltatrice.</w:t>
            </w:r>
          </w:p>
        </w:tc>
        <w:tc>
          <w:tcPr>
            <w:tcW w:w="1807" w:type="dxa"/>
          </w:tcPr>
          <w:p w:rsidR="0076521F" w:rsidRPr="004749C9" w:rsidRDefault="0076521F" w:rsidP="00DA30D9">
            <w:pPr>
              <w:pStyle w:val="Intestazione"/>
              <w:tabs>
                <w:tab w:val="clear" w:pos="4819"/>
                <w:tab w:val="clear" w:pos="9638"/>
              </w:tabs>
              <w:rPr>
                <w:rFonts w:ascii="Arial Narrow" w:hAnsi="Arial Narrow" w:cs="Arial"/>
                <w:sz w:val="16"/>
                <w:szCs w:val="16"/>
              </w:rPr>
            </w:pPr>
            <w:r w:rsidRPr="004749C9">
              <w:rPr>
                <w:rFonts w:ascii="Arial Narrow" w:hAnsi="Arial Narrow"/>
                <w:sz w:val="16"/>
                <w:szCs w:val="16"/>
              </w:rPr>
              <w:t>Persona della committente cui fare riferimento in caso di necessità</w:t>
            </w: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p>
        </w:tc>
        <w:tc>
          <w:tcPr>
            <w:tcW w:w="2690" w:type="dxa"/>
            <w:shd w:val="clear" w:color="auto" w:fill="EEECE1" w:themeFill="background2"/>
          </w:tcPr>
          <w:p w:rsidR="0076521F" w:rsidRPr="004749C9" w:rsidRDefault="0076521F" w:rsidP="00DA30D9">
            <w:pPr>
              <w:rPr>
                <w:rFonts w:ascii="Arial Narrow" w:hAnsi="Arial Narrow" w:cs="Arial"/>
                <w:sz w:val="16"/>
                <w:szCs w:val="16"/>
              </w:rPr>
            </w:pPr>
          </w:p>
          <w:p w:rsidR="0076521F" w:rsidRPr="004749C9" w:rsidRDefault="0076521F" w:rsidP="00DA30D9">
            <w:pPr>
              <w:rPr>
                <w:rFonts w:ascii="Arial Narrow" w:hAnsi="Arial Narrow" w:cs="Arial"/>
                <w:sz w:val="16"/>
                <w:szCs w:val="16"/>
              </w:rPr>
            </w:pPr>
            <w:proofErr w:type="gramStart"/>
            <w:r w:rsidRPr="004749C9">
              <w:rPr>
                <w:rFonts w:ascii="Arial Narrow" w:hAnsi="Arial Narrow" w:cs="Arial"/>
                <w:sz w:val="16"/>
                <w:szCs w:val="16"/>
              </w:rPr>
              <w:t>Altre  indicazioni</w:t>
            </w:r>
            <w:proofErr w:type="gramEnd"/>
            <w:r w:rsidRPr="004749C9">
              <w:rPr>
                <w:rFonts w:ascii="Arial Narrow" w:hAnsi="Arial Narrow" w:cs="Arial"/>
                <w:sz w:val="16"/>
                <w:szCs w:val="16"/>
              </w:rPr>
              <w:t xml:space="preserve"> prescritte dalla ditta appaltatrice</w:t>
            </w:r>
          </w:p>
        </w:tc>
        <w:tc>
          <w:tcPr>
            <w:tcW w:w="6197" w:type="dxa"/>
            <w:shd w:val="clear" w:color="auto" w:fill="EEECE1" w:themeFill="background2"/>
          </w:tcPr>
          <w:p w:rsidR="0076521F" w:rsidRPr="004749C9" w:rsidRDefault="0076521F" w:rsidP="00DA30D9">
            <w:pPr>
              <w:spacing w:line="480" w:lineRule="auto"/>
              <w:rPr>
                <w:rFonts w:ascii="Arial Narrow" w:eastAsia="Arial Unicode MS" w:hAnsi="Arial Narrow" w:cs="Arial"/>
                <w:sz w:val="16"/>
                <w:szCs w:val="16"/>
              </w:rPr>
            </w:pPr>
            <w:r w:rsidRPr="004749C9">
              <w:rPr>
                <w:rFonts w:ascii="Arial Narrow" w:eastAsia="Arial Unicode MS" w:hAnsi="Arial Narrow" w:cs="Arial"/>
                <w:sz w:val="16"/>
                <w:szCs w:val="16"/>
              </w:rPr>
              <w:t>___________________________________________________________________________________ ___________________________________________________________________________________ ___________________________________________________________________________________</w:t>
            </w:r>
          </w:p>
        </w:tc>
        <w:tc>
          <w:tcPr>
            <w:tcW w:w="1807" w:type="dxa"/>
            <w:shd w:val="clear" w:color="auto" w:fill="EEECE1" w:themeFill="background2"/>
          </w:tcPr>
          <w:p w:rsidR="0076521F" w:rsidRPr="004749C9" w:rsidRDefault="0076521F" w:rsidP="00DA30D9">
            <w:pPr>
              <w:pStyle w:val="Intestazione"/>
              <w:tabs>
                <w:tab w:val="clear" w:pos="4819"/>
                <w:tab w:val="clear" w:pos="9638"/>
              </w:tabs>
              <w:rPr>
                <w:rFonts w:ascii="Arial Narrow" w:hAnsi="Arial Narrow"/>
                <w:sz w:val="16"/>
                <w:szCs w:val="16"/>
              </w:rPr>
            </w:pP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B1</w:t>
            </w:r>
          </w:p>
        </w:tc>
        <w:tc>
          <w:tcPr>
            <w:tcW w:w="2690"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Esposizione a agenti biologici (rifiuti ospedalieri, presidi medici, etc.)</w:t>
            </w:r>
          </w:p>
        </w:tc>
        <w:tc>
          <w:tcPr>
            <w:tcW w:w="6197" w:type="dxa"/>
          </w:tcPr>
          <w:p w:rsidR="0076521F" w:rsidRPr="004749C9" w:rsidRDefault="0076521F" w:rsidP="00DA30D9">
            <w:pPr>
              <w:rPr>
                <w:rFonts w:ascii="Arial Narrow" w:hAnsi="Arial Narrow" w:cs="Arial"/>
                <w:sz w:val="16"/>
                <w:szCs w:val="16"/>
              </w:rPr>
            </w:pPr>
            <w:r w:rsidRPr="004749C9">
              <w:rPr>
                <w:rFonts w:ascii="Arial Narrow" w:eastAsia="Arial Unicode MS" w:hAnsi="Arial Narrow" w:cs="Arial"/>
                <w:sz w:val="16"/>
                <w:szCs w:val="16"/>
              </w:rPr>
              <w:t xml:space="preserve">Possibilità di accesso </w:t>
            </w:r>
            <w:r w:rsidRPr="004749C9">
              <w:rPr>
                <w:rFonts w:ascii="Arial Narrow" w:hAnsi="Arial Narrow" w:cs="Arial"/>
                <w:sz w:val="16"/>
                <w:szCs w:val="16"/>
              </w:rPr>
              <w:t xml:space="preserve">alle aree soggette a rischio per l’appaltatrice solo accompagnati da operatore sanitario e per il tempo strettamente necessario all’esecuzione dei propri doveri </w:t>
            </w:r>
            <w:proofErr w:type="gramStart"/>
            <w:r w:rsidRPr="004749C9">
              <w:rPr>
                <w:rFonts w:ascii="Arial Narrow" w:hAnsi="Arial Narrow" w:cs="Arial"/>
                <w:sz w:val="16"/>
                <w:szCs w:val="16"/>
              </w:rPr>
              <w:t xml:space="preserve">contrattuali.  </w:t>
            </w:r>
            <w:proofErr w:type="gramEnd"/>
          </w:p>
        </w:tc>
        <w:tc>
          <w:tcPr>
            <w:tcW w:w="1807" w:type="dxa"/>
          </w:tcPr>
          <w:p w:rsidR="0076521F" w:rsidRPr="004749C9" w:rsidRDefault="0076521F" w:rsidP="00DA30D9">
            <w:pPr>
              <w:pStyle w:val="Intestazione"/>
              <w:tabs>
                <w:tab w:val="clear" w:pos="4819"/>
                <w:tab w:val="clear" w:pos="9638"/>
              </w:tabs>
              <w:rPr>
                <w:rFonts w:ascii="Arial Narrow" w:hAnsi="Arial Narrow" w:cs="Arial"/>
                <w:sz w:val="16"/>
                <w:szCs w:val="16"/>
              </w:rPr>
            </w:pPr>
            <w:r w:rsidRPr="004749C9">
              <w:rPr>
                <w:rFonts w:ascii="Arial Narrow" w:hAnsi="Arial Narrow"/>
                <w:sz w:val="16"/>
                <w:szCs w:val="16"/>
              </w:rPr>
              <w:t>Persona della committente cui fare riferimento in caso di necessità</w:t>
            </w: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p>
        </w:tc>
        <w:tc>
          <w:tcPr>
            <w:tcW w:w="2690" w:type="dxa"/>
            <w:shd w:val="clear" w:color="auto" w:fill="EEECE1" w:themeFill="background2"/>
          </w:tcPr>
          <w:p w:rsidR="0076521F" w:rsidRPr="004749C9" w:rsidRDefault="0076521F" w:rsidP="00DA30D9">
            <w:pPr>
              <w:rPr>
                <w:rFonts w:ascii="Arial Narrow" w:hAnsi="Arial Narrow" w:cs="Arial"/>
                <w:sz w:val="16"/>
                <w:szCs w:val="16"/>
              </w:rPr>
            </w:pPr>
          </w:p>
          <w:p w:rsidR="0076521F" w:rsidRPr="004749C9" w:rsidRDefault="0076521F" w:rsidP="00DA30D9">
            <w:pPr>
              <w:rPr>
                <w:rFonts w:ascii="Arial Narrow" w:hAnsi="Arial Narrow" w:cs="Arial"/>
                <w:sz w:val="16"/>
                <w:szCs w:val="16"/>
              </w:rPr>
            </w:pPr>
            <w:proofErr w:type="gramStart"/>
            <w:r w:rsidRPr="004749C9">
              <w:rPr>
                <w:rFonts w:ascii="Arial Narrow" w:hAnsi="Arial Narrow" w:cs="Arial"/>
                <w:sz w:val="16"/>
                <w:szCs w:val="16"/>
              </w:rPr>
              <w:t>Altre  indicazioni</w:t>
            </w:r>
            <w:proofErr w:type="gramEnd"/>
            <w:r w:rsidRPr="004749C9">
              <w:rPr>
                <w:rFonts w:ascii="Arial Narrow" w:hAnsi="Arial Narrow" w:cs="Arial"/>
                <w:sz w:val="16"/>
                <w:szCs w:val="16"/>
              </w:rPr>
              <w:t xml:space="preserve"> prescritte dalla ditta appaltatrice</w:t>
            </w:r>
          </w:p>
        </w:tc>
        <w:tc>
          <w:tcPr>
            <w:tcW w:w="6197" w:type="dxa"/>
            <w:shd w:val="clear" w:color="auto" w:fill="EEECE1" w:themeFill="background2"/>
          </w:tcPr>
          <w:p w:rsidR="0076521F" w:rsidRPr="004749C9" w:rsidRDefault="0076521F" w:rsidP="00DA30D9">
            <w:pPr>
              <w:spacing w:line="480" w:lineRule="auto"/>
              <w:rPr>
                <w:rFonts w:ascii="Arial Narrow" w:eastAsia="Arial Unicode MS" w:hAnsi="Arial Narrow" w:cs="Arial"/>
                <w:sz w:val="16"/>
                <w:szCs w:val="16"/>
              </w:rPr>
            </w:pPr>
            <w:r w:rsidRPr="004749C9">
              <w:rPr>
                <w:rFonts w:ascii="Arial Narrow" w:eastAsia="Arial Unicode MS" w:hAnsi="Arial Narrow" w:cs="Arial"/>
                <w:sz w:val="16"/>
                <w:szCs w:val="16"/>
              </w:rPr>
              <w:t>___________________________________________________________________________________ ___________________________________________________________________________________ ___________________________________________________________________________________</w:t>
            </w:r>
          </w:p>
        </w:tc>
        <w:tc>
          <w:tcPr>
            <w:tcW w:w="1807" w:type="dxa"/>
            <w:shd w:val="clear" w:color="auto" w:fill="EEECE1" w:themeFill="background2"/>
          </w:tcPr>
          <w:p w:rsidR="0076521F" w:rsidRPr="004749C9" w:rsidRDefault="0076521F" w:rsidP="00DA30D9">
            <w:pPr>
              <w:pStyle w:val="Intestazione"/>
              <w:tabs>
                <w:tab w:val="clear" w:pos="4819"/>
                <w:tab w:val="clear" w:pos="9638"/>
              </w:tabs>
              <w:rPr>
                <w:rFonts w:ascii="Arial Narrow" w:hAnsi="Arial Narrow"/>
                <w:sz w:val="16"/>
                <w:szCs w:val="16"/>
              </w:rPr>
            </w:pP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L1</w:t>
            </w:r>
          </w:p>
        </w:tc>
        <w:tc>
          <w:tcPr>
            <w:tcW w:w="2690"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Rischio di scivolamento</w:t>
            </w:r>
          </w:p>
        </w:tc>
        <w:tc>
          <w:tcPr>
            <w:tcW w:w="6197"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Obbligo di intervenire immediatamente per rimuovere eventuali sversamenti. Collocazione temporanea di cartelli segnaletici di pericolo scivolamento</w:t>
            </w:r>
          </w:p>
        </w:tc>
        <w:tc>
          <w:tcPr>
            <w:tcW w:w="1807" w:type="dxa"/>
          </w:tcPr>
          <w:p w:rsidR="0076521F" w:rsidRPr="004749C9" w:rsidRDefault="0076521F" w:rsidP="00DA30D9">
            <w:pPr>
              <w:pStyle w:val="Intestazione"/>
              <w:tabs>
                <w:tab w:val="clear" w:pos="4819"/>
                <w:tab w:val="clear" w:pos="9638"/>
              </w:tabs>
              <w:rPr>
                <w:rFonts w:ascii="Arial Narrow" w:hAnsi="Arial Narrow" w:cs="Arial"/>
                <w:sz w:val="16"/>
                <w:szCs w:val="16"/>
              </w:rPr>
            </w:pPr>
            <w:r w:rsidRPr="004749C9">
              <w:rPr>
                <w:rFonts w:ascii="Arial Narrow" w:hAnsi="Arial Narrow" w:cs="Arial"/>
                <w:sz w:val="16"/>
                <w:szCs w:val="16"/>
              </w:rPr>
              <w:t>Referenti della appaltatrice</w:t>
            </w: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p>
        </w:tc>
        <w:tc>
          <w:tcPr>
            <w:tcW w:w="2690" w:type="dxa"/>
            <w:shd w:val="clear" w:color="auto" w:fill="EEECE1" w:themeFill="background2"/>
          </w:tcPr>
          <w:p w:rsidR="0076521F" w:rsidRPr="004749C9" w:rsidRDefault="0076521F" w:rsidP="00DA30D9">
            <w:pPr>
              <w:rPr>
                <w:rFonts w:ascii="Arial Narrow" w:hAnsi="Arial Narrow" w:cs="Arial"/>
                <w:sz w:val="16"/>
                <w:szCs w:val="16"/>
              </w:rPr>
            </w:pPr>
          </w:p>
          <w:p w:rsidR="0076521F" w:rsidRPr="004749C9" w:rsidRDefault="0076521F" w:rsidP="00DA30D9">
            <w:pPr>
              <w:rPr>
                <w:rFonts w:ascii="Arial Narrow" w:hAnsi="Arial Narrow" w:cs="Arial"/>
                <w:sz w:val="16"/>
                <w:szCs w:val="16"/>
              </w:rPr>
            </w:pPr>
            <w:proofErr w:type="gramStart"/>
            <w:r w:rsidRPr="004749C9">
              <w:rPr>
                <w:rFonts w:ascii="Arial Narrow" w:hAnsi="Arial Narrow" w:cs="Arial"/>
                <w:sz w:val="16"/>
                <w:szCs w:val="16"/>
              </w:rPr>
              <w:t>Altre  indicazioni</w:t>
            </w:r>
            <w:proofErr w:type="gramEnd"/>
            <w:r w:rsidRPr="004749C9">
              <w:rPr>
                <w:rFonts w:ascii="Arial Narrow" w:hAnsi="Arial Narrow" w:cs="Arial"/>
                <w:sz w:val="16"/>
                <w:szCs w:val="16"/>
              </w:rPr>
              <w:t xml:space="preserve"> prescritte dalla ditta appaltatrice</w:t>
            </w:r>
          </w:p>
        </w:tc>
        <w:tc>
          <w:tcPr>
            <w:tcW w:w="6197" w:type="dxa"/>
            <w:shd w:val="clear" w:color="auto" w:fill="EEECE1" w:themeFill="background2"/>
          </w:tcPr>
          <w:p w:rsidR="0076521F" w:rsidRPr="004749C9" w:rsidRDefault="0076521F" w:rsidP="00DA30D9">
            <w:pPr>
              <w:spacing w:line="480" w:lineRule="auto"/>
              <w:rPr>
                <w:rFonts w:ascii="Arial Narrow" w:eastAsia="Arial Unicode MS" w:hAnsi="Arial Narrow" w:cs="Arial"/>
                <w:sz w:val="16"/>
                <w:szCs w:val="16"/>
              </w:rPr>
            </w:pPr>
            <w:r w:rsidRPr="004749C9">
              <w:rPr>
                <w:rFonts w:ascii="Arial Narrow" w:eastAsia="Arial Unicode MS" w:hAnsi="Arial Narrow" w:cs="Arial"/>
                <w:sz w:val="16"/>
                <w:szCs w:val="16"/>
              </w:rPr>
              <w:t>___________________________________________________________________________________ ___________________________________________________________________________________ ___________________________________________________________________________________</w:t>
            </w:r>
          </w:p>
        </w:tc>
        <w:tc>
          <w:tcPr>
            <w:tcW w:w="1807" w:type="dxa"/>
            <w:shd w:val="clear" w:color="auto" w:fill="EEECE1" w:themeFill="background2"/>
          </w:tcPr>
          <w:p w:rsidR="0076521F" w:rsidRPr="004749C9" w:rsidRDefault="0076521F" w:rsidP="00DA30D9">
            <w:pPr>
              <w:pStyle w:val="Intestazione"/>
              <w:tabs>
                <w:tab w:val="clear" w:pos="4819"/>
                <w:tab w:val="clear" w:pos="9638"/>
              </w:tabs>
              <w:rPr>
                <w:rFonts w:ascii="Arial Narrow" w:hAnsi="Arial Narrow"/>
                <w:sz w:val="16"/>
                <w:szCs w:val="16"/>
              </w:rPr>
            </w:pP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L2</w:t>
            </w:r>
          </w:p>
        </w:tc>
        <w:tc>
          <w:tcPr>
            <w:tcW w:w="2690"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 xml:space="preserve">Rischio di urto o schiacciamento per i materiali stoccati in modo non ordinato o potenzialmente instabile </w:t>
            </w:r>
          </w:p>
        </w:tc>
        <w:tc>
          <w:tcPr>
            <w:tcW w:w="6197" w:type="dxa"/>
          </w:tcPr>
          <w:p w:rsidR="0076521F" w:rsidRPr="004749C9" w:rsidRDefault="0076521F" w:rsidP="00DA30D9">
            <w:pPr>
              <w:rPr>
                <w:rFonts w:ascii="Arial Narrow" w:hAnsi="Arial Narrow" w:cs="Arial"/>
                <w:sz w:val="16"/>
                <w:szCs w:val="16"/>
              </w:rPr>
            </w:pPr>
            <w:r w:rsidRPr="004749C9">
              <w:rPr>
                <w:rFonts w:ascii="Arial Narrow" w:eastAsia="Arial Unicode MS" w:hAnsi="Arial Narrow" w:cs="Arial"/>
                <w:sz w:val="16"/>
                <w:szCs w:val="16"/>
              </w:rPr>
              <w:t xml:space="preserve">Divieto di accesso </w:t>
            </w:r>
            <w:r w:rsidRPr="004749C9">
              <w:rPr>
                <w:rFonts w:ascii="Arial Narrow" w:hAnsi="Arial Narrow" w:cs="Arial"/>
                <w:sz w:val="16"/>
                <w:szCs w:val="16"/>
              </w:rPr>
              <w:t xml:space="preserve">alle aree non di competenza per l’appaltatrice. Collocazione temporanea di cartelli segnaletici o delimitazione aree interessate. </w:t>
            </w:r>
          </w:p>
        </w:tc>
        <w:tc>
          <w:tcPr>
            <w:tcW w:w="1807" w:type="dxa"/>
          </w:tcPr>
          <w:p w:rsidR="0076521F" w:rsidRPr="004749C9" w:rsidRDefault="0076521F" w:rsidP="00DA30D9">
            <w:pPr>
              <w:pStyle w:val="Intestazione"/>
              <w:tabs>
                <w:tab w:val="clear" w:pos="4819"/>
                <w:tab w:val="clear" w:pos="9638"/>
              </w:tabs>
              <w:rPr>
                <w:rFonts w:ascii="Arial Narrow" w:hAnsi="Arial Narrow" w:cs="Arial"/>
                <w:sz w:val="16"/>
                <w:szCs w:val="16"/>
              </w:rPr>
            </w:pPr>
            <w:r w:rsidRPr="004749C9">
              <w:rPr>
                <w:rFonts w:ascii="Arial Narrow" w:hAnsi="Arial Narrow"/>
                <w:sz w:val="16"/>
                <w:szCs w:val="16"/>
              </w:rPr>
              <w:t>Persona della committente cui fare riferimento in caso di necessità</w:t>
            </w: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p>
        </w:tc>
        <w:tc>
          <w:tcPr>
            <w:tcW w:w="2690" w:type="dxa"/>
            <w:shd w:val="clear" w:color="auto" w:fill="EEECE1" w:themeFill="background2"/>
          </w:tcPr>
          <w:p w:rsidR="0076521F" w:rsidRPr="004749C9" w:rsidRDefault="0076521F" w:rsidP="00DA30D9">
            <w:pPr>
              <w:rPr>
                <w:rFonts w:ascii="Arial Narrow" w:hAnsi="Arial Narrow" w:cs="Arial"/>
                <w:sz w:val="16"/>
                <w:szCs w:val="16"/>
              </w:rPr>
            </w:pPr>
          </w:p>
          <w:p w:rsidR="0076521F" w:rsidRPr="004749C9" w:rsidRDefault="0076521F" w:rsidP="00DA30D9">
            <w:pPr>
              <w:rPr>
                <w:rFonts w:ascii="Arial Narrow" w:hAnsi="Arial Narrow" w:cs="Arial"/>
                <w:sz w:val="16"/>
                <w:szCs w:val="16"/>
              </w:rPr>
            </w:pPr>
            <w:proofErr w:type="gramStart"/>
            <w:r w:rsidRPr="004749C9">
              <w:rPr>
                <w:rFonts w:ascii="Arial Narrow" w:hAnsi="Arial Narrow" w:cs="Arial"/>
                <w:sz w:val="16"/>
                <w:szCs w:val="16"/>
              </w:rPr>
              <w:t>Altre  indicazioni</w:t>
            </w:r>
            <w:proofErr w:type="gramEnd"/>
            <w:r w:rsidRPr="004749C9">
              <w:rPr>
                <w:rFonts w:ascii="Arial Narrow" w:hAnsi="Arial Narrow" w:cs="Arial"/>
                <w:sz w:val="16"/>
                <w:szCs w:val="16"/>
              </w:rPr>
              <w:t xml:space="preserve"> prescritte dalla ditta appaltatrice</w:t>
            </w:r>
          </w:p>
        </w:tc>
        <w:tc>
          <w:tcPr>
            <w:tcW w:w="6197" w:type="dxa"/>
            <w:shd w:val="clear" w:color="auto" w:fill="EEECE1" w:themeFill="background2"/>
          </w:tcPr>
          <w:p w:rsidR="0076521F" w:rsidRPr="004749C9" w:rsidRDefault="0076521F" w:rsidP="00DA30D9">
            <w:pPr>
              <w:spacing w:line="480" w:lineRule="auto"/>
              <w:rPr>
                <w:rFonts w:ascii="Arial Narrow" w:eastAsia="Arial Unicode MS" w:hAnsi="Arial Narrow" w:cs="Arial"/>
                <w:sz w:val="16"/>
                <w:szCs w:val="16"/>
              </w:rPr>
            </w:pPr>
            <w:r w:rsidRPr="004749C9">
              <w:rPr>
                <w:rFonts w:ascii="Arial Narrow" w:eastAsia="Arial Unicode MS" w:hAnsi="Arial Narrow" w:cs="Arial"/>
                <w:sz w:val="16"/>
                <w:szCs w:val="16"/>
              </w:rPr>
              <w:t>___________________________________________________________________________________ ___________________________________________________________________________________ ___________________________________________________________________________________</w:t>
            </w:r>
          </w:p>
        </w:tc>
        <w:tc>
          <w:tcPr>
            <w:tcW w:w="1807" w:type="dxa"/>
            <w:shd w:val="clear" w:color="auto" w:fill="EEECE1" w:themeFill="background2"/>
          </w:tcPr>
          <w:p w:rsidR="0076521F" w:rsidRPr="004749C9" w:rsidRDefault="0076521F" w:rsidP="00DA30D9">
            <w:pPr>
              <w:pStyle w:val="Intestazione"/>
              <w:tabs>
                <w:tab w:val="clear" w:pos="4819"/>
                <w:tab w:val="clear" w:pos="9638"/>
              </w:tabs>
              <w:rPr>
                <w:rFonts w:ascii="Arial Narrow" w:hAnsi="Arial Narrow"/>
                <w:sz w:val="16"/>
                <w:szCs w:val="16"/>
              </w:rPr>
            </w:pP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L3</w:t>
            </w:r>
          </w:p>
        </w:tc>
        <w:tc>
          <w:tcPr>
            <w:tcW w:w="2690"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Rischio di investimento di pedoni delle appaltatrici nell’area esterna</w:t>
            </w:r>
          </w:p>
        </w:tc>
        <w:tc>
          <w:tcPr>
            <w:tcW w:w="6197"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Presenza di segnaletica</w:t>
            </w:r>
          </w:p>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Definizione di aree esterne riservate all’appaltatrice e di accesso ai mezzi dei fornitori</w:t>
            </w:r>
          </w:p>
        </w:tc>
        <w:tc>
          <w:tcPr>
            <w:tcW w:w="1807" w:type="dxa"/>
          </w:tcPr>
          <w:p w:rsidR="0076521F" w:rsidRPr="004749C9" w:rsidRDefault="0076521F" w:rsidP="00DA30D9">
            <w:pPr>
              <w:pStyle w:val="Intestazione"/>
              <w:tabs>
                <w:tab w:val="clear" w:pos="4819"/>
                <w:tab w:val="clear" w:pos="9638"/>
              </w:tabs>
              <w:rPr>
                <w:rFonts w:ascii="Arial Narrow" w:hAnsi="Arial Narrow" w:cs="Arial"/>
                <w:sz w:val="16"/>
                <w:szCs w:val="16"/>
              </w:rPr>
            </w:pPr>
            <w:r w:rsidRPr="004749C9">
              <w:rPr>
                <w:rFonts w:ascii="Arial Narrow" w:hAnsi="Arial Narrow"/>
                <w:sz w:val="16"/>
                <w:szCs w:val="16"/>
              </w:rPr>
              <w:t>Persona della committente cui fare riferimento in caso di necessità</w:t>
            </w: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p>
        </w:tc>
        <w:tc>
          <w:tcPr>
            <w:tcW w:w="2690" w:type="dxa"/>
            <w:shd w:val="clear" w:color="auto" w:fill="EEECE1" w:themeFill="background2"/>
          </w:tcPr>
          <w:p w:rsidR="0076521F" w:rsidRPr="004749C9" w:rsidRDefault="0076521F" w:rsidP="00DA30D9">
            <w:pPr>
              <w:rPr>
                <w:rFonts w:ascii="Arial Narrow" w:hAnsi="Arial Narrow" w:cs="Arial"/>
                <w:sz w:val="16"/>
                <w:szCs w:val="16"/>
              </w:rPr>
            </w:pPr>
          </w:p>
          <w:p w:rsidR="0076521F" w:rsidRPr="004749C9" w:rsidRDefault="0076521F" w:rsidP="00DA30D9">
            <w:pPr>
              <w:rPr>
                <w:rFonts w:ascii="Arial Narrow" w:hAnsi="Arial Narrow" w:cs="Arial"/>
                <w:sz w:val="16"/>
                <w:szCs w:val="16"/>
              </w:rPr>
            </w:pPr>
            <w:proofErr w:type="gramStart"/>
            <w:r w:rsidRPr="004749C9">
              <w:rPr>
                <w:rFonts w:ascii="Arial Narrow" w:hAnsi="Arial Narrow" w:cs="Arial"/>
                <w:sz w:val="16"/>
                <w:szCs w:val="16"/>
              </w:rPr>
              <w:t>Altre  indicazioni</w:t>
            </w:r>
            <w:proofErr w:type="gramEnd"/>
            <w:r w:rsidRPr="004749C9">
              <w:rPr>
                <w:rFonts w:ascii="Arial Narrow" w:hAnsi="Arial Narrow" w:cs="Arial"/>
                <w:sz w:val="16"/>
                <w:szCs w:val="16"/>
              </w:rPr>
              <w:t xml:space="preserve"> prescritte dalla ditta appaltatrice</w:t>
            </w:r>
          </w:p>
        </w:tc>
        <w:tc>
          <w:tcPr>
            <w:tcW w:w="6197" w:type="dxa"/>
            <w:shd w:val="clear" w:color="auto" w:fill="EEECE1" w:themeFill="background2"/>
          </w:tcPr>
          <w:p w:rsidR="0076521F" w:rsidRPr="004749C9" w:rsidRDefault="0076521F" w:rsidP="00DA30D9">
            <w:pPr>
              <w:spacing w:line="480" w:lineRule="auto"/>
              <w:rPr>
                <w:rFonts w:ascii="Arial Narrow" w:eastAsia="Arial Unicode MS" w:hAnsi="Arial Narrow" w:cs="Arial"/>
                <w:sz w:val="16"/>
                <w:szCs w:val="16"/>
              </w:rPr>
            </w:pPr>
            <w:r w:rsidRPr="004749C9">
              <w:rPr>
                <w:rFonts w:ascii="Arial Narrow" w:eastAsia="Arial Unicode MS" w:hAnsi="Arial Narrow" w:cs="Arial"/>
                <w:sz w:val="16"/>
                <w:szCs w:val="16"/>
              </w:rPr>
              <w:t>___________________________________________________________________________________ ___________________________________________________________________________________ ___________________________________________________________________________________</w:t>
            </w:r>
          </w:p>
        </w:tc>
        <w:tc>
          <w:tcPr>
            <w:tcW w:w="1807" w:type="dxa"/>
            <w:shd w:val="clear" w:color="auto" w:fill="EEECE1" w:themeFill="background2"/>
          </w:tcPr>
          <w:p w:rsidR="0076521F" w:rsidRPr="004749C9" w:rsidRDefault="0076521F" w:rsidP="00DA30D9">
            <w:pPr>
              <w:pStyle w:val="Intestazione"/>
              <w:tabs>
                <w:tab w:val="clear" w:pos="4819"/>
                <w:tab w:val="clear" w:pos="9638"/>
              </w:tabs>
              <w:rPr>
                <w:rFonts w:ascii="Arial Narrow" w:hAnsi="Arial Narrow"/>
                <w:sz w:val="16"/>
                <w:szCs w:val="16"/>
              </w:rPr>
            </w:pP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M1</w:t>
            </w:r>
          </w:p>
        </w:tc>
        <w:tc>
          <w:tcPr>
            <w:tcW w:w="2690"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Rischio di lesioni per accesso indebito alle aree operative delle macchine (sia per l’appaltatrice che per la committente)</w:t>
            </w:r>
          </w:p>
        </w:tc>
        <w:tc>
          <w:tcPr>
            <w:tcW w:w="6197"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Divieto di accesso alle macchine in uso alla controparte per l’appaltatrice e per la committente</w:t>
            </w:r>
          </w:p>
        </w:tc>
        <w:tc>
          <w:tcPr>
            <w:tcW w:w="1807" w:type="dxa"/>
          </w:tcPr>
          <w:p w:rsidR="0076521F" w:rsidRPr="004749C9" w:rsidRDefault="0076521F" w:rsidP="00DA30D9">
            <w:pPr>
              <w:pStyle w:val="Intestazione"/>
              <w:tabs>
                <w:tab w:val="clear" w:pos="4819"/>
                <w:tab w:val="clear" w:pos="9638"/>
              </w:tabs>
              <w:rPr>
                <w:rFonts w:ascii="Arial Narrow" w:hAnsi="Arial Narrow"/>
                <w:sz w:val="16"/>
                <w:szCs w:val="16"/>
              </w:rPr>
            </w:pPr>
            <w:r w:rsidRPr="004749C9">
              <w:rPr>
                <w:rFonts w:ascii="Arial Narrow" w:hAnsi="Arial Narrow"/>
                <w:sz w:val="16"/>
                <w:szCs w:val="16"/>
              </w:rPr>
              <w:t>Persona della committente cui fare riferimento in caso di necessità</w:t>
            </w:r>
          </w:p>
          <w:p w:rsidR="0076521F" w:rsidRPr="004749C9" w:rsidRDefault="0076521F" w:rsidP="00DA30D9">
            <w:pPr>
              <w:pStyle w:val="Intestazione"/>
              <w:tabs>
                <w:tab w:val="clear" w:pos="4819"/>
                <w:tab w:val="clear" w:pos="9638"/>
              </w:tabs>
              <w:rPr>
                <w:rFonts w:ascii="Arial Narrow" w:hAnsi="Arial Narrow" w:cs="Arial"/>
                <w:sz w:val="16"/>
                <w:szCs w:val="16"/>
              </w:rPr>
            </w:pPr>
            <w:r w:rsidRPr="004749C9">
              <w:rPr>
                <w:rFonts w:ascii="Arial Narrow" w:hAnsi="Arial Narrow" w:cs="Arial"/>
                <w:sz w:val="16"/>
                <w:szCs w:val="16"/>
              </w:rPr>
              <w:t>Referenti della appaltatrice</w:t>
            </w: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p>
        </w:tc>
        <w:tc>
          <w:tcPr>
            <w:tcW w:w="2690" w:type="dxa"/>
            <w:shd w:val="clear" w:color="auto" w:fill="EEECE1" w:themeFill="background2"/>
          </w:tcPr>
          <w:p w:rsidR="0076521F" w:rsidRPr="004749C9" w:rsidRDefault="0076521F" w:rsidP="00DA30D9">
            <w:pPr>
              <w:rPr>
                <w:rFonts w:ascii="Arial Narrow" w:hAnsi="Arial Narrow" w:cs="Arial"/>
                <w:sz w:val="16"/>
                <w:szCs w:val="16"/>
              </w:rPr>
            </w:pPr>
          </w:p>
          <w:p w:rsidR="0076521F" w:rsidRPr="004749C9" w:rsidRDefault="0076521F" w:rsidP="00DA30D9">
            <w:pPr>
              <w:rPr>
                <w:rFonts w:ascii="Arial Narrow" w:hAnsi="Arial Narrow" w:cs="Arial"/>
                <w:sz w:val="16"/>
                <w:szCs w:val="16"/>
              </w:rPr>
            </w:pPr>
            <w:proofErr w:type="gramStart"/>
            <w:r w:rsidRPr="004749C9">
              <w:rPr>
                <w:rFonts w:ascii="Arial Narrow" w:hAnsi="Arial Narrow" w:cs="Arial"/>
                <w:sz w:val="16"/>
                <w:szCs w:val="16"/>
              </w:rPr>
              <w:t>Altre  indicazioni</w:t>
            </w:r>
            <w:proofErr w:type="gramEnd"/>
            <w:r w:rsidRPr="004749C9">
              <w:rPr>
                <w:rFonts w:ascii="Arial Narrow" w:hAnsi="Arial Narrow" w:cs="Arial"/>
                <w:sz w:val="16"/>
                <w:szCs w:val="16"/>
              </w:rPr>
              <w:t xml:space="preserve"> prescritte dalla ditta appaltatrice</w:t>
            </w:r>
          </w:p>
        </w:tc>
        <w:tc>
          <w:tcPr>
            <w:tcW w:w="6197" w:type="dxa"/>
            <w:shd w:val="clear" w:color="auto" w:fill="EEECE1" w:themeFill="background2"/>
          </w:tcPr>
          <w:p w:rsidR="0076521F" w:rsidRPr="004749C9" w:rsidRDefault="0076521F" w:rsidP="00DA30D9">
            <w:pPr>
              <w:spacing w:line="480" w:lineRule="auto"/>
              <w:rPr>
                <w:rFonts w:ascii="Arial Narrow" w:eastAsia="Arial Unicode MS" w:hAnsi="Arial Narrow" w:cs="Arial"/>
                <w:sz w:val="16"/>
                <w:szCs w:val="16"/>
              </w:rPr>
            </w:pPr>
            <w:r w:rsidRPr="004749C9">
              <w:rPr>
                <w:rFonts w:ascii="Arial Narrow" w:eastAsia="Arial Unicode MS" w:hAnsi="Arial Narrow" w:cs="Arial"/>
                <w:sz w:val="16"/>
                <w:szCs w:val="16"/>
              </w:rPr>
              <w:t>___________________________________________________________________________________ ___________________________________________________________________________________ ___________________________________________________________________________________</w:t>
            </w:r>
          </w:p>
        </w:tc>
        <w:tc>
          <w:tcPr>
            <w:tcW w:w="1807" w:type="dxa"/>
            <w:shd w:val="clear" w:color="auto" w:fill="EEECE1" w:themeFill="background2"/>
          </w:tcPr>
          <w:p w:rsidR="0076521F" w:rsidRPr="004749C9" w:rsidRDefault="0076521F" w:rsidP="00DA30D9">
            <w:pPr>
              <w:pStyle w:val="Intestazione"/>
              <w:tabs>
                <w:tab w:val="clear" w:pos="4819"/>
                <w:tab w:val="clear" w:pos="9638"/>
              </w:tabs>
              <w:rPr>
                <w:rFonts w:ascii="Arial Narrow" w:hAnsi="Arial Narrow"/>
                <w:sz w:val="16"/>
                <w:szCs w:val="16"/>
              </w:rPr>
            </w:pP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M2</w:t>
            </w:r>
          </w:p>
        </w:tc>
        <w:tc>
          <w:tcPr>
            <w:tcW w:w="2690"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Rischio elettrico (per interventi sull’impianto elettrico, rischio maggiore per errori di comunicazione, di coordinamento, ecc.)</w:t>
            </w:r>
          </w:p>
        </w:tc>
        <w:tc>
          <w:tcPr>
            <w:tcW w:w="6197"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Evitare qualsiasi intervento di natura elettrica in caso di malfunzionamenti.</w:t>
            </w:r>
          </w:p>
        </w:tc>
        <w:tc>
          <w:tcPr>
            <w:tcW w:w="1807" w:type="dxa"/>
          </w:tcPr>
          <w:p w:rsidR="0076521F" w:rsidRPr="004749C9" w:rsidRDefault="0076521F" w:rsidP="00DA30D9">
            <w:pPr>
              <w:pStyle w:val="Intestazione"/>
              <w:tabs>
                <w:tab w:val="clear" w:pos="4819"/>
                <w:tab w:val="clear" w:pos="9638"/>
              </w:tabs>
              <w:rPr>
                <w:rFonts w:ascii="Arial Narrow" w:hAnsi="Arial Narrow" w:cs="Arial"/>
                <w:sz w:val="16"/>
                <w:szCs w:val="16"/>
              </w:rPr>
            </w:pPr>
            <w:r w:rsidRPr="004749C9">
              <w:rPr>
                <w:rFonts w:ascii="Arial Narrow" w:hAnsi="Arial Narrow"/>
                <w:sz w:val="16"/>
                <w:szCs w:val="16"/>
              </w:rPr>
              <w:t>Persona della committente cui fare riferimento in caso di necessità</w:t>
            </w: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p>
        </w:tc>
        <w:tc>
          <w:tcPr>
            <w:tcW w:w="2690" w:type="dxa"/>
            <w:shd w:val="clear" w:color="auto" w:fill="EEECE1" w:themeFill="background2"/>
          </w:tcPr>
          <w:p w:rsidR="0076521F" w:rsidRPr="004749C9" w:rsidRDefault="0076521F" w:rsidP="00DA30D9">
            <w:pPr>
              <w:rPr>
                <w:rFonts w:ascii="Arial Narrow" w:hAnsi="Arial Narrow" w:cs="Arial"/>
                <w:sz w:val="16"/>
                <w:szCs w:val="16"/>
              </w:rPr>
            </w:pPr>
          </w:p>
          <w:p w:rsidR="0076521F" w:rsidRPr="004749C9" w:rsidRDefault="0076521F" w:rsidP="00DA30D9">
            <w:pPr>
              <w:rPr>
                <w:rFonts w:ascii="Arial Narrow" w:hAnsi="Arial Narrow" w:cs="Arial"/>
                <w:sz w:val="16"/>
                <w:szCs w:val="16"/>
              </w:rPr>
            </w:pPr>
            <w:proofErr w:type="gramStart"/>
            <w:r w:rsidRPr="004749C9">
              <w:rPr>
                <w:rFonts w:ascii="Arial Narrow" w:hAnsi="Arial Narrow" w:cs="Arial"/>
                <w:sz w:val="16"/>
                <w:szCs w:val="16"/>
              </w:rPr>
              <w:t>Altre  indicazioni</w:t>
            </w:r>
            <w:proofErr w:type="gramEnd"/>
            <w:r w:rsidRPr="004749C9">
              <w:rPr>
                <w:rFonts w:ascii="Arial Narrow" w:hAnsi="Arial Narrow" w:cs="Arial"/>
                <w:sz w:val="16"/>
                <w:szCs w:val="16"/>
              </w:rPr>
              <w:t xml:space="preserve"> prescritte dalla ditta appaltatrice</w:t>
            </w:r>
          </w:p>
        </w:tc>
        <w:tc>
          <w:tcPr>
            <w:tcW w:w="6197" w:type="dxa"/>
            <w:shd w:val="clear" w:color="auto" w:fill="EEECE1" w:themeFill="background2"/>
          </w:tcPr>
          <w:p w:rsidR="0076521F" w:rsidRPr="004749C9" w:rsidRDefault="0076521F" w:rsidP="00DA30D9">
            <w:pPr>
              <w:spacing w:line="480" w:lineRule="auto"/>
              <w:rPr>
                <w:rFonts w:ascii="Arial Narrow" w:eastAsia="Arial Unicode MS" w:hAnsi="Arial Narrow" w:cs="Arial"/>
                <w:sz w:val="16"/>
                <w:szCs w:val="16"/>
              </w:rPr>
            </w:pPr>
            <w:r w:rsidRPr="004749C9">
              <w:rPr>
                <w:rFonts w:ascii="Arial Narrow" w:eastAsia="Arial Unicode MS" w:hAnsi="Arial Narrow" w:cs="Arial"/>
                <w:sz w:val="16"/>
                <w:szCs w:val="16"/>
              </w:rPr>
              <w:t>___________________________________________________________________________________ ___________________________________________________________________________________ ___________________________________________________________________________________</w:t>
            </w:r>
          </w:p>
        </w:tc>
        <w:tc>
          <w:tcPr>
            <w:tcW w:w="1807" w:type="dxa"/>
            <w:shd w:val="clear" w:color="auto" w:fill="EEECE1" w:themeFill="background2"/>
          </w:tcPr>
          <w:p w:rsidR="0076521F" w:rsidRPr="004749C9" w:rsidRDefault="0076521F" w:rsidP="00DA30D9">
            <w:pPr>
              <w:pStyle w:val="Intestazione"/>
              <w:tabs>
                <w:tab w:val="clear" w:pos="4819"/>
                <w:tab w:val="clear" w:pos="9638"/>
              </w:tabs>
              <w:rPr>
                <w:rFonts w:ascii="Arial Narrow" w:hAnsi="Arial Narrow"/>
                <w:sz w:val="16"/>
                <w:szCs w:val="16"/>
              </w:rPr>
            </w:pP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r w:rsidRPr="004A58A2">
              <w:rPr>
                <w:rFonts w:ascii="Arial Narrow" w:hAnsi="Arial Narrow" w:cs="Arial"/>
                <w:b/>
                <w:bCs/>
                <w:sz w:val="14"/>
                <w:szCs w:val="14"/>
              </w:rPr>
              <w:t>I1, I2</w:t>
            </w:r>
          </w:p>
        </w:tc>
        <w:tc>
          <w:tcPr>
            <w:tcW w:w="2690" w:type="dxa"/>
          </w:tcPr>
          <w:p w:rsidR="0076521F" w:rsidRPr="004749C9" w:rsidRDefault="0076521F" w:rsidP="00DA30D9">
            <w:pPr>
              <w:rPr>
                <w:rFonts w:ascii="Arial Narrow" w:hAnsi="Arial Narrow" w:cs="Arial"/>
                <w:sz w:val="16"/>
                <w:szCs w:val="16"/>
              </w:rPr>
            </w:pPr>
            <w:r w:rsidRPr="004749C9">
              <w:rPr>
                <w:rFonts w:ascii="Arial Narrow" w:hAnsi="Arial Narrow" w:cs="Arial"/>
                <w:sz w:val="16"/>
                <w:szCs w:val="16"/>
              </w:rPr>
              <w:t>Rischio di incendio o esplosione</w:t>
            </w:r>
          </w:p>
        </w:tc>
        <w:tc>
          <w:tcPr>
            <w:tcW w:w="6197" w:type="dxa"/>
          </w:tcPr>
          <w:p w:rsidR="0076521F" w:rsidRPr="004749C9" w:rsidRDefault="0076521F" w:rsidP="00DA30D9">
            <w:pPr>
              <w:pStyle w:val="Intestazione"/>
              <w:tabs>
                <w:tab w:val="clear" w:pos="4819"/>
                <w:tab w:val="clear" w:pos="9638"/>
              </w:tabs>
              <w:rPr>
                <w:rFonts w:ascii="Arial Narrow" w:hAnsi="Arial Narrow" w:cs="Arial"/>
                <w:sz w:val="16"/>
                <w:szCs w:val="16"/>
              </w:rPr>
            </w:pPr>
            <w:r w:rsidRPr="004749C9">
              <w:rPr>
                <w:rFonts w:ascii="Arial Narrow" w:hAnsi="Arial Narrow" w:cs="Arial"/>
                <w:sz w:val="16"/>
                <w:szCs w:val="16"/>
              </w:rPr>
              <w:t>Divieto di fumo. Divieto di usare fiamme libere o materiali incandescenti nelle aree dove sono presenti o è possibile che fuoriescano materiali o gas infiammabili. Temporanea rimozione di materiali combustibili e infiammabili in caso di necessità di utilizzo di fiamme libere o attività che producano corpi incandescenti.</w:t>
            </w:r>
          </w:p>
        </w:tc>
        <w:tc>
          <w:tcPr>
            <w:tcW w:w="1807" w:type="dxa"/>
          </w:tcPr>
          <w:p w:rsidR="0076521F" w:rsidRPr="004749C9" w:rsidRDefault="0076521F" w:rsidP="00DA30D9">
            <w:pPr>
              <w:pStyle w:val="Intestazione"/>
              <w:tabs>
                <w:tab w:val="clear" w:pos="4819"/>
                <w:tab w:val="clear" w:pos="9638"/>
              </w:tabs>
              <w:rPr>
                <w:rFonts w:ascii="Arial Narrow" w:hAnsi="Arial Narrow" w:cs="Arial"/>
                <w:sz w:val="16"/>
                <w:szCs w:val="16"/>
              </w:rPr>
            </w:pPr>
            <w:r w:rsidRPr="004749C9">
              <w:rPr>
                <w:rFonts w:ascii="Arial Narrow" w:hAnsi="Arial Narrow"/>
                <w:sz w:val="16"/>
                <w:szCs w:val="16"/>
              </w:rPr>
              <w:t>Persona della committente cui fare riferimento in caso di necessità</w:t>
            </w:r>
          </w:p>
        </w:tc>
      </w:tr>
      <w:tr w:rsidR="0076521F" w:rsidRPr="004A58A2" w:rsidTr="00DA30D9">
        <w:tblPrEx>
          <w:shd w:val="clear" w:color="auto" w:fill="auto"/>
        </w:tblPrEx>
        <w:trPr>
          <w:cantSplit/>
        </w:trPr>
        <w:tc>
          <w:tcPr>
            <w:tcW w:w="364" w:type="dxa"/>
          </w:tcPr>
          <w:p w:rsidR="0076521F" w:rsidRPr="004A58A2" w:rsidRDefault="0076521F" w:rsidP="00DA30D9">
            <w:pPr>
              <w:jc w:val="center"/>
              <w:rPr>
                <w:rFonts w:ascii="Arial Narrow" w:hAnsi="Arial Narrow" w:cs="Arial"/>
                <w:b/>
                <w:bCs/>
                <w:sz w:val="14"/>
                <w:szCs w:val="14"/>
              </w:rPr>
            </w:pPr>
          </w:p>
        </w:tc>
        <w:tc>
          <w:tcPr>
            <w:tcW w:w="2690" w:type="dxa"/>
            <w:shd w:val="clear" w:color="auto" w:fill="EEECE1" w:themeFill="background2"/>
          </w:tcPr>
          <w:p w:rsidR="0076521F" w:rsidRPr="004749C9" w:rsidRDefault="0076521F" w:rsidP="00DA30D9">
            <w:pPr>
              <w:rPr>
                <w:rFonts w:ascii="Arial Narrow" w:hAnsi="Arial Narrow" w:cs="Arial"/>
                <w:sz w:val="16"/>
                <w:szCs w:val="16"/>
              </w:rPr>
            </w:pPr>
          </w:p>
          <w:p w:rsidR="0076521F" w:rsidRPr="004749C9" w:rsidRDefault="0076521F" w:rsidP="00DA30D9">
            <w:pPr>
              <w:rPr>
                <w:rFonts w:ascii="Arial Narrow" w:hAnsi="Arial Narrow" w:cs="Arial"/>
                <w:sz w:val="16"/>
                <w:szCs w:val="16"/>
              </w:rPr>
            </w:pPr>
            <w:proofErr w:type="gramStart"/>
            <w:r w:rsidRPr="004749C9">
              <w:rPr>
                <w:rFonts w:ascii="Arial Narrow" w:hAnsi="Arial Narrow" w:cs="Arial"/>
                <w:sz w:val="16"/>
                <w:szCs w:val="16"/>
              </w:rPr>
              <w:t>Altre  indicazioni</w:t>
            </w:r>
            <w:proofErr w:type="gramEnd"/>
            <w:r w:rsidRPr="004749C9">
              <w:rPr>
                <w:rFonts w:ascii="Arial Narrow" w:hAnsi="Arial Narrow" w:cs="Arial"/>
                <w:sz w:val="16"/>
                <w:szCs w:val="16"/>
              </w:rPr>
              <w:t xml:space="preserve"> prescritte dalla ditta appaltatrice</w:t>
            </w:r>
          </w:p>
        </w:tc>
        <w:tc>
          <w:tcPr>
            <w:tcW w:w="6197" w:type="dxa"/>
            <w:shd w:val="clear" w:color="auto" w:fill="EEECE1" w:themeFill="background2"/>
          </w:tcPr>
          <w:p w:rsidR="0076521F" w:rsidRPr="004749C9" w:rsidRDefault="0076521F" w:rsidP="00DA30D9">
            <w:pPr>
              <w:spacing w:line="480" w:lineRule="auto"/>
              <w:rPr>
                <w:rFonts w:ascii="Arial Narrow" w:eastAsia="Arial Unicode MS" w:hAnsi="Arial Narrow" w:cs="Arial"/>
                <w:sz w:val="16"/>
                <w:szCs w:val="16"/>
              </w:rPr>
            </w:pPr>
            <w:r w:rsidRPr="004749C9">
              <w:rPr>
                <w:rFonts w:ascii="Arial Narrow" w:eastAsia="Arial Unicode MS" w:hAnsi="Arial Narrow" w:cs="Arial"/>
                <w:sz w:val="16"/>
                <w:szCs w:val="16"/>
              </w:rPr>
              <w:t>___________________________________________________________________________________ ___________________________________________________________________________________ ___________________________________________________________________________________</w:t>
            </w:r>
          </w:p>
        </w:tc>
        <w:tc>
          <w:tcPr>
            <w:tcW w:w="1807" w:type="dxa"/>
            <w:shd w:val="clear" w:color="auto" w:fill="EEECE1" w:themeFill="background2"/>
          </w:tcPr>
          <w:p w:rsidR="0076521F" w:rsidRPr="004749C9" w:rsidRDefault="0076521F" w:rsidP="00DA30D9">
            <w:pPr>
              <w:pStyle w:val="Intestazione"/>
              <w:tabs>
                <w:tab w:val="clear" w:pos="4819"/>
                <w:tab w:val="clear" w:pos="9638"/>
              </w:tabs>
              <w:rPr>
                <w:rFonts w:ascii="Arial Narrow" w:hAnsi="Arial Narrow"/>
                <w:sz w:val="16"/>
                <w:szCs w:val="16"/>
              </w:rPr>
            </w:pPr>
          </w:p>
        </w:tc>
      </w:tr>
    </w:tbl>
    <w:p w:rsidR="0076521F" w:rsidRPr="00090344" w:rsidRDefault="0076521F" w:rsidP="0076521F">
      <w:pPr>
        <w:pStyle w:val="Intestazione"/>
        <w:tabs>
          <w:tab w:val="num" w:pos="0"/>
          <w:tab w:val="left" w:pos="708"/>
        </w:tabs>
        <w:jc w:val="both"/>
        <w:rPr>
          <w:rFonts w:asciiTheme="minorHAnsi" w:hAnsiTheme="minorHAnsi"/>
          <w:szCs w:val="22"/>
        </w:rPr>
      </w:pPr>
    </w:p>
    <w:sectPr w:rsidR="0076521F" w:rsidRPr="00090344" w:rsidSect="006127DA">
      <w:footerReference w:type="even" r:id="rId20"/>
      <w:footerReference w:type="default" r:id="rId21"/>
      <w:footerReference w:type="first" r:id="rId22"/>
      <w:type w:val="continuous"/>
      <w:pgSz w:w="11906" w:h="16838"/>
      <w:pgMar w:top="993" w:right="424" w:bottom="568" w:left="851" w:header="56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22" w:rsidRDefault="00865B22">
      <w:r>
        <w:separator/>
      </w:r>
    </w:p>
  </w:endnote>
  <w:endnote w:type="continuationSeparator" w:id="0">
    <w:p w:rsidR="00865B22" w:rsidRDefault="0086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613"/>
      <w:docPartObj>
        <w:docPartGallery w:val="Page Numbers (Bottom of Page)"/>
        <w:docPartUnique/>
      </w:docPartObj>
    </w:sdtPr>
    <w:sdtContent>
      <w:p w:rsidR="00865B22" w:rsidRDefault="00865B22" w:rsidP="00A01FF2">
        <w:pPr>
          <w:pStyle w:val="Pidipagina"/>
          <w:jc w:val="right"/>
        </w:pPr>
        <w:r>
          <w:rPr>
            <w:noProof/>
          </w:rPr>
          <w:fldChar w:fldCharType="begin"/>
        </w:r>
        <w:r>
          <w:rPr>
            <w:noProof/>
          </w:rPr>
          <w:instrText xml:space="preserve"> PAGE   \* MERGEFORMAT </w:instrText>
        </w:r>
        <w:r>
          <w:rPr>
            <w:noProof/>
          </w:rPr>
          <w:fldChar w:fldCharType="separate"/>
        </w:r>
        <w:r w:rsidR="00731D98">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4128"/>
      <w:docPartObj>
        <w:docPartGallery w:val="Page Numbers (Bottom of Page)"/>
        <w:docPartUnique/>
      </w:docPartObj>
    </w:sdtPr>
    <w:sdtContent>
      <w:p w:rsidR="00865B22" w:rsidRDefault="00865B22" w:rsidP="00A01FF2">
        <w:pPr>
          <w:pStyle w:val="Pidipagina"/>
          <w:jc w:val="right"/>
        </w:pPr>
        <w:r>
          <w:rPr>
            <w:noProof/>
          </w:rPr>
          <w:fldChar w:fldCharType="begin"/>
        </w:r>
        <w:r>
          <w:rPr>
            <w:noProof/>
          </w:rPr>
          <w:instrText xml:space="preserve"> PAGE   \* MERGEFORMAT </w:instrText>
        </w:r>
        <w:r>
          <w:rPr>
            <w:noProof/>
          </w:rPr>
          <w:fldChar w:fldCharType="separate"/>
        </w:r>
        <w:r w:rsidR="00731D98">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22" w:rsidRDefault="00865B22">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end"/>
    </w:r>
  </w:p>
  <w:p w:rsidR="00865B22" w:rsidRDefault="00865B22">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22" w:rsidRDefault="00865B22">
    <w:pPr>
      <w:pStyle w:val="Pidipagina"/>
      <w:framePr w:wrap="around" w:vAnchor="text" w:hAnchor="margin" w:xAlign="center" w:y="1"/>
      <w:rPr>
        <w:rStyle w:val="Numeropagina"/>
        <w:rFonts w:ascii="Arial" w:eastAsiaTheme="majorEastAsia" w:hAnsi="Arial" w:cs="Arial"/>
        <w:sz w:val="18"/>
      </w:rPr>
    </w:pPr>
    <w:r>
      <w:rPr>
        <w:rStyle w:val="Numeropagina"/>
        <w:rFonts w:ascii="Arial" w:eastAsiaTheme="majorEastAsia" w:hAnsi="Arial" w:cs="Arial"/>
        <w:sz w:val="18"/>
      </w:rPr>
      <w:t xml:space="preserve">Pag. </w:t>
    </w:r>
    <w:r>
      <w:rPr>
        <w:rStyle w:val="Numeropagina"/>
        <w:rFonts w:ascii="Arial" w:eastAsiaTheme="majorEastAsia" w:hAnsi="Arial" w:cs="Arial"/>
        <w:sz w:val="18"/>
      </w:rPr>
      <w:fldChar w:fldCharType="begin"/>
    </w:r>
    <w:r>
      <w:rPr>
        <w:rStyle w:val="Numeropagina"/>
        <w:rFonts w:ascii="Arial" w:eastAsiaTheme="majorEastAsia" w:hAnsi="Arial" w:cs="Arial"/>
        <w:sz w:val="18"/>
      </w:rPr>
      <w:instrText xml:space="preserve">PAGE  </w:instrText>
    </w:r>
    <w:r>
      <w:rPr>
        <w:rStyle w:val="Numeropagina"/>
        <w:rFonts w:ascii="Arial" w:eastAsiaTheme="majorEastAsia" w:hAnsi="Arial" w:cs="Arial"/>
        <w:sz w:val="18"/>
      </w:rPr>
      <w:fldChar w:fldCharType="separate"/>
    </w:r>
    <w:r w:rsidR="00731D98">
      <w:rPr>
        <w:rStyle w:val="Numeropagina"/>
        <w:rFonts w:ascii="Arial" w:eastAsiaTheme="majorEastAsia" w:hAnsi="Arial" w:cs="Arial"/>
        <w:noProof/>
        <w:sz w:val="18"/>
      </w:rPr>
      <w:t>9</w:t>
    </w:r>
    <w:r>
      <w:rPr>
        <w:rStyle w:val="Numeropagina"/>
        <w:rFonts w:ascii="Arial" w:eastAsiaTheme="majorEastAsia" w:hAnsi="Arial" w:cs="Arial"/>
        <w:sz w:val="18"/>
      </w:rPr>
      <w:fldChar w:fldCharType="end"/>
    </w:r>
    <w:r>
      <w:rPr>
        <w:rStyle w:val="Numeropagina"/>
        <w:rFonts w:ascii="Arial" w:eastAsiaTheme="majorEastAsia" w:hAnsi="Arial" w:cs="Arial"/>
        <w:sz w:val="18"/>
      </w:rPr>
      <w:t xml:space="preserve"> di </w:t>
    </w:r>
    <w:r>
      <w:rPr>
        <w:rStyle w:val="Numeropagina"/>
        <w:rFonts w:ascii="Arial" w:eastAsiaTheme="majorEastAsia" w:hAnsi="Arial" w:cs="Arial"/>
        <w:sz w:val="18"/>
      </w:rPr>
      <w:fldChar w:fldCharType="begin"/>
    </w:r>
    <w:r>
      <w:rPr>
        <w:rStyle w:val="Numeropagina"/>
        <w:rFonts w:ascii="Arial" w:eastAsiaTheme="majorEastAsia" w:hAnsi="Arial" w:cs="Arial"/>
        <w:sz w:val="18"/>
      </w:rPr>
      <w:instrText xml:space="preserve"> NUMPAGES </w:instrText>
    </w:r>
    <w:r>
      <w:rPr>
        <w:rStyle w:val="Numeropagina"/>
        <w:rFonts w:ascii="Arial" w:eastAsiaTheme="majorEastAsia" w:hAnsi="Arial" w:cs="Arial"/>
        <w:sz w:val="18"/>
      </w:rPr>
      <w:fldChar w:fldCharType="separate"/>
    </w:r>
    <w:r w:rsidR="00731D98">
      <w:rPr>
        <w:rStyle w:val="Numeropagina"/>
        <w:rFonts w:ascii="Arial" w:eastAsiaTheme="majorEastAsia" w:hAnsi="Arial" w:cs="Arial"/>
        <w:noProof/>
        <w:sz w:val="18"/>
      </w:rPr>
      <w:t>12</w:t>
    </w:r>
    <w:r>
      <w:rPr>
        <w:rStyle w:val="Numeropagina"/>
        <w:rFonts w:ascii="Arial" w:eastAsiaTheme="majorEastAsia" w:hAnsi="Arial" w:cs="Arial"/>
        <w:sz w:val="18"/>
      </w:rPr>
      <w:fldChar w:fldCharType="end"/>
    </w:r>
  </w:p>
  <w:p w:rsidR="00865B22" w:rsidRDefault="00865B22">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22" w:rsidRDefault="00865B22">
    <w:pPr>
      <w:pStyle w:val="Pidipagina"/>
      <w:framePr w:wrap="around" w:vAnchor="text" w:hAnchor="margin" w:xAlign="center" w:y="1"/>
      <w:rPr>
        <w:rStyle w:val="Numeropagina"/>
        <w:rFonts w:ascii="Arial" w:eastAsiaTheme="majorEastAsia" w:hAnsi="Arial" w:cs="Arial"/>
        <w:sz w:val="18"/>
      </w:rPr>
    </w:pPr>
    <w:r>
      <w:rPr>
        <w:rStyle w:val="Numeropagina"/>
        <w:rFonts w:ascii="Arial" w:eastAsiaTheme="majorEastAsia" w:hAnsi="Arial" w:cs="Arial"/>
        <w:sz w:val="18"/>
      </w:rPr>
      <w:t xml:space="preserve">Pag. </w:t>
    </w:r>
    <w:r>
      <w:rPr>
        <w:rStyle w:val="Numeropagina"/>
        <w:rFonts w:ascii="Arial" w:eastAsiaTheme="majorEastAsia" w:hAnsi="Arial" w:cs="Arial"/>
        <w:sz w:val="18"/>
      </w:rPr>
      <w:fldChar w:fldCharType="begin"/>
    </w:r>
    <w:r>
      <w:rPr>
        <w:rStyle w:val="Numeropagina"/>
        <w:rFonts w:ascii="Arial" w:eastAsiaTheme="majorEastAsia" w:hAnsi="Arial" w:cs="Arial"/>
        <w:sz w:val="18"/>
      </w:rPr>
      <w:instrText xml:space="preserve">PAGE  </w:instrText>
    </w:r>
    <w:r>
      <w:rPr>
        <w:rStyle w:val="Numeropagina"/>
        <w:rFonts w:ascii="Arial" w:eastAsiaTheme="majorEastAsia" w:hAnsi="Arial" w:cs="Arial"/>
        <w:sz w:val="18"/>
      </w:rPr>
      <w:fldChar w:fldCharType="separate"/>
    </w:r>
    <w:r w:rsidR="00731D98">
      <w:rPr>
        <w:rStyle w:val="Numeropagina"/>
        <w:rFonts w:ascii="Arial" w:eastAsiaTheme="majorEastAsia" w:hAnsi="Arial" w:cs="Arial"/>
        <w:noProof/>
        <w:sz w:val="18"/>
      </w:rPr>
      <w:t>5</w:t>
    </w:r>
    <w:r>
      <w:rPr>
        <w:rStyle w:val="Numeropagina"/>
        <w:rFonts w:ascii="Arial" w:eastAsiaTheme="majorEastAsia" w:hAnsi="Arial" w:cs="Arial"/>
        <w:sz w:val="18"/>
      </w:rPr>
      <w:fldChar w:fldCharType="end"/>
    </w:r>
    <w:r>
      <w:rPr>
        <w:rStyle w:val="Numeropagina"/>
        <w:rFonts w:ascii="Arial" w:eastAsiaTheme="majorEastAsia" w:hAnsi="Arial" w:cs="Arial"/>
        <w:sz w:val="18"/>
      </w:rPr>
      <w:t xml:space="preserve"> di </w:t>
    </w:r>
    <w:r>
      <w:rPr>
        <w:rStyle w:val="Numeropagina"/>
        <w:rFonts w:ascii="Arial" w:eastAsiaTheme="majorEastAsia" w:hAnsi="Arial" w:cs="Arial"/>
        <w:sz w:val="18"/>
      </w:rPr>
      <w:fldChar w:fldCharType="begin"/>
    </w:r>
    <w:r>
      <w:rPr>
        <w:rStyle w:val="Numeropagina"/>
        <w:rFonts w:ascii="Arial" w:eastAsiaTheme="majorEastAsia" w:hAnsi="Arial" w:cs="Arial"/>
        <w:sz w:val="18"/>
      </w:rPr>
      <w:instrText xml:space="preserve"> NUMPAGES </w:instrText>
    </w:r>
    <w:r>
      <w:rPr>
        <w:rStyle w:val="Numeropagina"/>
        <w:rFonts w:ascii="Arial" w:eastAsiaTheme="majorEastAsia" w:hAnsi="Arial" w:cs="Arial"/>
        <w:sz w:val="18"/>
      </w:rPr>
      <w:fldChar w:fldCharType="separate"/>
    </w:r>
    <w:r w:rsidR="00731D98">
      <w:rPr>
        <w:rStyle w:val="Numeropagina"/>
        <w:rFonts w:ascii="Arial" w:eastAsiaTheme="majorEastAsia" w:hAnsi="Arial" w:cs="Arial"/>
        <w:noProof/>
        <w:sz w:val="18"/>
      </w:rPr>
      <w:t>12</w:t>
    </w:r>
    <w:r>
      <w:rPr>
        <w:rStyle w:val="Numeropagina"/>
        <w:rFonts w:ascii="Arial" w:eastAsiaTheme="majorEastAsia" w:hAnsi="Arial" w:cs="Arial"/>
        <w:sz w:val="18"/>
      </w:rPr>
      <w:fldChar w:fldCharType="end"/>
    </w:r>
  </w:p>
  <w:p w:rsidR="00865B22" w:rsidRDefault="00865B22">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22" w:rsidRDefault="00865B2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65B22" w:rsidRDefault="00865B22">
    <w:pPr>
      <w:pStyle w:val="Pidipa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22" w:rsidRDefault="00865B22">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Pr>
        <w:rStyle w:val="Numeropagina"/>
        <w:rFonts w:ascii="Arial" w:hAnsi="Arial" w:cs="Arial"/>
        <w:sz w:val="18"/>
      </w:rPr>
      <w:fldChar w:fldCharType="begin"/>
    </w:r>
    <w:r>
      <w:rPr>
        <w:rStyle w:val="Numeropagina"/>
        <w:rFonts w:ascii="Arial" w:hAnsi="Arial" w:cs="Arial"/>
        <w:sz w:val="18"/>
      </w:rPr>
      <w:instrText xml:space="preserve">PAGE  </w:instrText>
    </w:r>
    <w:r>
      <w:rPr>
        <w:rStyle w:val="Numeropagina"/>
        <w:rFonts w:ascii="Arial" w:hAnsi="Arial" w:cs="Arial"/>
        <w:sz w:val="18"/>
      </w:rPr>
      <w:fldChar w:fldCharType="separate"/>
    </w:r>
    <w:r w:rsidR="00731D98">
      <w:rPr>
        <w:rStyle w:val="Numeropagina"/>
        <w:rFonts w:ascii="Arial" w:hAnsi="Arial" w:cs="Arial"/>
        <w:noProof/>
        <w:sz w:val="18"/>
      </w:rPr>
      <w:t>12</w:t>
    </w:r>
    <w:r>
      <w:rPr>
        <w:rStyle w:val="Numeropagina"/>
        <w:rFonts w:ascii="Arial" w:hAnsi="Arial" w:cs="Arial"/>
        <w:sz w:val="18"/>
      </w:rPr>
      <w:fldChar w:fldCharType="end"/>
    </w:r>
    <w:r>
      <w:rPr>
        <w:rStyle w:val="Numeropagina"/>
        <w:rFonts w:ascii="Arial" w:hAnsi="Arial" w:cs="Arial"/>
        <w:sz w:val="18"/>
      </w:rPr>
      <w:t xml:space="preserve"> di </w:t>
    </w:r>
    <w:r>
      <w:rPr>
        <w:rStyle w:val="Numeropagina"/>
        <w:rFonts w:ascii="Arial" w:hAnsi="Arial" w:cs="Arial"/>
        <w:sz w:val="18"/>
      </w:rPr>
      <w:fldChar w:fldCharType="begin"/>
    </w:r>
    <w:r>
      <w:rPr>
        <w:rStyle w:val="Numeropagina"/>
        <w:rFonts w:ascii="Arial" w:hAnsi="Arial" w:cs="Arial"/>
        <w:sz w:val="18"/>
      </w:rPr>
      <w:instrText xml:space="preserve"> NUMPAGES </w:instrText>
    </w:r>
    <w:r>
      <w:rPr>
        <w:rStyle w:val="Numeropagina"/>
        <w:rFonts w:ascii="Arial" w:hAnsi="Arial" w:cs="Arial"/>
        <w:sz w:val="18"/>
      </w:rPr>
      <w:fldChar w:fldCharType="separate"/>
    </w:r>
    <w:r w:rsidR="00731D98">
      <w:rPr>
        <w:rStyle w:val="Numeropagina"/>
        <w:rFonts w:ascii="Arial" w:hAnsi="Arial" w:cs="Arial"/>
        <w:noProof/>
        <w:sz w:val="18"/>
      </w:rPr>
      <w:t>12</w:t>
    </w:r>
    <w:r>
      <w:rPr>
        <w:rStyle w:val="Numeropagina"/>
        <w:rFonts w:ascii="Arial" w:hAnsi="Arial" w:cs="Arial"/>
        <w:sz w:val="18"/>
      </w:rPr>
      <w:fldChar w:fldCharType="end"/>
    </w:r>
  </w:p>
  <w:p w:rsidR="00865B22" w:rsidRDefault="00865B22">
    <w:pPr>
      <w:pStyle w:val="Pidipa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22" w:rsidRDefault="00865B22">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Pr>
        <w:rStyle w:val="Numeropagina"/>
        <w:rFonts w:ascii="Arial" w:hAnsi="Arial" w:cs="Arial"/>
        <w:sz w:val="18"/>
      </w:rPr>
      <w:fldChar w:fldCharType="begin"/>
    </w:r>
    <w:r>
      <w:rPr>
        <w:rStyle w:val="Numeropagina"/>
        <w:rFonts w:ascii="Arial" w:hAnsi="Arial" w:cs="Arial"/>
        <w:sz w:val="18"/>
      </w:rPr>
      <w:instrText xml:space="preserve">PAGE  </w:instrText>
    </w:r>
    <w:r>
      <w:rPr>
        <w:rStyle w:val="Numeropagina"/>
        <w:rFonts w:ascii="Arial" w:hAnsi="Arial" w:cs="Arial"/>
        <w:sz w:val="18"/>
      </w:rPr>
      <w:fldChar w:fldCharType="separate"/>
    </w:r>
    <w:r>
      <w:rPr>
        <w:rStyle w:val="Numeropagina"/>
        <w:rFonts w:ascii="Arial" w:hAnsi="Arial" w:cs="Arial"/>
        <w:noProof/>
        <w:sz w:val="18"/>
      </w:rPr>
      <w:t>5</w:t>
    </w:r>
    <w:r>
      <w:rPr>
        <w:rStyle w:val="Numeropagina"/>
        <w:rFonts w:ascii="Arial" w:hAnsi="Arial" w:cs="Arial"/>
        <w:sz w:val="18"/>
      </w:rPr>
      <w:fldChar w:fldCharType="end"/>
    </w:r>
    <w:r>
      <w:rPr>
        <w:rStyle w:val="Numeropagina"/>
        <w:rFonts w:ascii="Arial" w:hAnsi="Arial" w:cs="Arial"/>
        <w:sz w:val="18"/>
      </w:rPr>
      <w:t xml:space="preserve"> di </w:t>
    </w:r>
    <w:r>
      <w:rPr>
        <w:rStyle w:val="Numeropagina"/>
        <w:rFonts w:ascii="Arial" w:hAnsi="Arial" w:cs="Arial"/>
        <w:sz w:val="18"/>
      </w:rPr>
      <w:fldChar w:fldCharType="begin"/>
    </w:r>
    <w:r>
      <w:rPr>
        <w:rStyle w:val="Numeropagina"/>
        <w:rFonts w:ascii="Arial" w:hAnsi="Arial" w:cs="Arial"/>
        <w:sz w:val="18"/>
      </w:rPr>
      <w:instrText xml:space="preserve"> NUMPAGES </w:instrText>
    </w:r>
    <w:r>
      <w:rPr>
        <w:rStyle w:val="Numeropagina"/>
        <w:rFonts w:ascii="Arial" w:hAnsi="Arial" w:cs="Arial"/>
        <w:sz w:val="18"/>
      </w:rPr>
      <w:fldChar w:fldCharType="separate"/>
    </w:r>
    <w:r w:rsidR="00731D98">
      <w:rPr>
        <w:rStyle w:val="Numeropagina"/>
        <w:rFonts w:ascii="Arial" w:hAnsi="Arial" w:cs="Arial"/>
        <w:noProof/>
        <w:sz w:val="18"/>
      </w:rPr>
      <w:t>12</w:t>
    </w:r>
    <w:r>
      <w:rPr>
        <w:rStyle w:val="Numeropagina"/>
        <w:rFonts w:ascii="Arial" w:hAnsi="Arial" w:cs="Arial"/>
        <w:sz w:val="18"/>
      </w:rPr>
      <w:fldChar w:fldCharType="end"/>
    </w:r>
  </w:p>
  <w:p w:rsidR="00865B22" w:rsidRDefault="00865B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22" w:rsidRDefault="00865B22">
      <w:r>
        <w:separator/>
      </w:r>
    </w:p>
  </w:footnote>
  <w:footnote w:type="continuationSeparator" w:id="0">
    <w:p w:rsidR="00865B22" w:rsidRDefault="00865B22">
      <w:r>
        <w:continuationSeparator/>
      </w:r>
    </w:p>
  </w:footnote>
  <w:footnote w:id="1">
    <w:p w:rsidR="00865B22" w:rsidRDefault="00865B22"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22" w:rsidRPr="00945287" w:rsidRDefault="00865B22"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2336"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1"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 xml:space="preserve">“Magiera </w:t>
    </w:r>
    <w:proofErr w:type="spellStart"/>
    <w:r w:rsidRPr="00945287">
      <w:rPr>
        <w:rFonts w:ascii="Book Antiqua" w:hAnsi="Book Antiqua"/>
        <w:i/>
        <w:sz w:val="32"/>
        <w:szCs w:val="32"/>
      </w:rPr>
      <w:t>Ansaloni</w:t>
    </w:r>
    <w:proofErr w:type="spellEnd"/>
    <w:r w:rsidRPr="00945287">
      <w:rPr>
        <w:rFonts w:ascii="Book Antiqua" w:hAnsi="Book Antiqua"/>
        <w:i/>
        <w:sz w:val="32"/>
        <w:szCs w:val="32"/>
      </w:rPr>
      <w:t>”</w:t>
    </w:r>
  </w:p>
  <w:p w:rsidR="00865B22" w:rsidRPr="00945287" w:rsidRDefault="00865B22"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865B22" w:rsidRPr="009D66C2" w:rsidRDefault="00865B22"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xml:space="preserve">. </w:t>
    </w:r>
    <w:proofErr w:type="gramStart"/>
    <w:r w:rsidRPr="009D66C2">
      <w:rPr>
        <w:rFonts w:ascii="Book Antiqua" w:hAnsi="Book Antiqua"/>
        <w:sz w:val="18"/>
        <w:szCs w:val="18"/>
        <w:lang w:val="en-US"/>
      </w:rPr>
      <w:t>80010410357  -</w:t>
    </w:r>
    <w:proofErr w:type="gramEnd"/>
    <w:r w:rsidRPr="009D66C2">
      <w:rPr>
        <w:rFonts w:ascii="Book Antiqua" w:hAnsi="Book Antiqua"/>
        <w:sz w:val="18"/>
        <w:szCs w:val="18"/>
        <w:lang w:val="en-US"/>
      </w:rPr>
      <w:t xml:space="preserve">  P.I 01327630354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22" w:rsidRPr="00945287" w:rsidRDefault="00865B22"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 xml:space="preserve">“Magiera </w:t>
    </w:r>
    <w:proofErr w:type="spellStart"/>
    <w:r w:rsidRPr="00945287">
      <w:rPr>
        <w:rFonts w:ascii="Book Antiqua" w:hAnsi="Book Antiqua"/>
        <w:i/>
        <w:sz w:val="32"/>
        <w:szCs w:val="32"/>
      </w:rPr>
      <w:t>Ansaloni</w:t>
    </w:r>
    <w:proofErr w:type="spellEnd"/>
    <w:r w:rsidRPr="00945287">
      <w:rPr>
        <w:rFonts w:ascii="Book Antiqua" w:hAnsi="Book Antiqua"/>
        <w:i/>
        <w:sz w:val="32"/>
        <w:szCs w:val="32"/>
      </w:rPr>
      <w:t>”</w:t>
    </w:r>
  </w:p>
  <w:p w:rsidR="00865B22" w:rsidRPr="00945287" w:rsidRDefault="00865B22"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865B22" w:rsidRPr="009D66C2" w:rsidRDefault="00865B22"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xml:space="preserve">. </w:t>
    </w:r>
    <w:proofErr w:type="gramStart"/>
    <w:r w:rsidRPr="009D66C2">
      <w:rPr>
        <w:rFonts w:ascii="Book Antiqua" w:hAnsi="Book Antiqua"/>
        <w:sz w:val="18"/>
        <w:szCs w:val="18"/>
        <w:lang w:val="en-US"/>
      </w:rPr>
      <w:t>80010410357  -</w:t>
    </w:r>
    <w:proofErr w:type="gramEnd"/>
    <w:r w:rsidRPr="009D66C2">
      <w:rPr>
        <w:rFonts w:ascii="Book Antiqua" w:hAnsi="Book Antiqua"/>
        <w:sz w:val="18"/>
        <w:szCs w:val="18"/>
        <w:lang w:val="en-US"/>
      </w:rPr>
      <w:t xml:space="preserve">  P.I 01327630354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3"/>
    <w:multiLevelType w:val="multilevel"/>
    <w:tmpl w:val="00000003"/>
    <w:name w:val="WW8Num3"/>
    <w:lvl w:ilvl="0">
      <w:start w:val="1"/>
      <w:numFmt w:val="bullet"/>
      <w:lvlText w:val=""/>
      <w:lvlJc w:val="left"/>
      <w:pPr>
        <w:tabs>
          <w:tab w:val="num" w:pos="765"/>
        </w:tabs>
        <w:ind w:left="765" w:hanging="360"/>
      </w:pPr>
      <w:rPr>
        <w:rFonts w:ascii="Symbol" w:hAnsi="Symbol" w:cs="OpenSymbol"/>
        <w:caps w:val="0"/>
        <w:smallCaps w:val="0"/>
        <w:strike w:val="0"/>
        <w:dstrike w:val="0"/>
        <w:sz w:val="20"/>
        <w:szCs w:val="20"/>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caps w:val="0"/>
        <w:smallCaps w:val="0"/>
        <w:strike w:val="0"/>
        <w:dstrike w:val="0"/>
        <w:sz w:val="20"/>
        <w:szCs w:val="20"/>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caps w:val="0"/>
        <w:smallCaps w:val="0"/>
        <w:strike w:val="0"/>
        <w:dstrike w:val="0"/>
        <w:sz w:val="20"/>
        <w:szCs w:val="20"/>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2" w15:restartNumberingAfterBreak="0">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D32DFF"/>
    <w:multiLevelType w:val="hybridMultilevel"/>
    <w:tmpl w:val="B0D20CB6"/>
    <w:lvl w:ilvl="0" w:tplc="04100001">
      <w:start w:val="1"/>
      <w:numFmt w:val="bullet"/>
      <w:lvlText w:val=""/>
      <w:lvlJc w:val="left"/>
      <w:pPr>
        <w:tabs>
          <w:tab w:val="num" w:pos="360"/>
        </w:tabs>
        <w:ind w:left="360" w:hanging="360"/>
      </w:pPr>
      <w:rPr>
        <w:rFonts w:ascii="Symbol" w:hAnsi="Symbol" w:hint="default"/>
      </w:rPr>
    </w:lvl>
    <w:lvl w:ilvl="1" w:tplc="A36A9348">
      <w:start w:val="1"/>
      <w:numFmt w:val="bullet"/>
      <w:lvlText w:val="o"/>
      <w:lvlJc w:val="left"/>
      <w:pPr>
        <w:tabs>
          <w:tab w:val="num" w:pos="502"/>
        </w:tabs>
        <w:ind w:left="502" w:hanging="360"/>
      </w:pPr>
      <w:rPr>
        <w:rFonts w:ascii="Courier New" w:hAnsi="Courier New" w:hint="default"/>
        <w:sz w:val="3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062861DD"/>
    <w:multiLevelType w:val="hybridMultilevel"/>
    <w:tmpl w:val="69A68C54"/>
    <w:lvl w:ilvl="0" w:tplc="0410000B">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DD02727"/>
    <w:multiLevelType w:val="hybridMultilevel"/>
    <w:tmpl w:val="FA728186"/>
    <w:lvl w:ilvl="0" w:tplc="04100019">
      <w:start w:val="1"/>
      <w:numFmt w:val="lowerLetter"/>
      <w:lvlText w:val="%1."/>
      <w:lvlJc w:val="left"/>
      <w:pPr>
        <w:ind w:left="720" w:hanging="360"/>
      </w:pPr>
      <w:rPr>
        <w:rFonts w:hint="default"/>
      </w:rPr>
    </w:lvl>
    <w:lvl w:ilvl="1" w:tplc="F3D83216">
      <w:start w:val="1"/>
      <w:numFmt w:val="ordinal"/>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C71CBB"/>
    <w:multiLevelType w:val="hybridMultilevel"/>
    <w:tmpl w:val="ECFC0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DA7EB2"/>
    <w:multiLevelType w:val="hybridMultilevel"/>
    <w:tmpl w:val="AC106182"/>
    <w:lvl w:ilvl="0" w:tplc="34EC992A">
      <w:start w:val="1"/>
      <w:numFmt w:val="bullet"/>
      <w:lvlText w:val="o"/>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950082"/>
    <w:multiLevelType w:val="hybridMultilevel"/>
    <w:tmpl w:val="331E582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23510F03"/>
    <w:multiLevelType w:val="hybridMultilevel"/>
    <w:tmpl w:val="1736D3B8"/>
    <w:lvl w:ilvl="0" w:tplc="04100017">
      <w:start w:val="1"/>
      <w:numFmt w:val="lowerLetter"/>
      <w:lvlText w:val="%1)"/>
      <w:lvlJc w:val="left"/>
      <w:pPr>
        <w:tabs>
          <w:tab w:val="num" w:pos="360"/>
        </w:tabs>
        <w:ind w:left="360" w:hanging="360"/>
      </w:pPr>
    </w:lvl>
    <w:lvl w:ilvl="1" w:tplc="A36A9348">
      <w:start w:val="1"/>
      <w:numFmt w:val="bullet"/>
      <w:lvlText w:val="o"/>
      <w:lvlJc w:val="left"/>
      <w:pPr>
        <w:tabs>
          <w:tab w:val="num" w:pos="502"/>
        </w:tabs>
        <w:ind w:left="502" w:hanging="360"/>
      </w:pPr>
      <w:rPr>
        <w:rFonts w:ascii="Courier New" w:hAnsi="Courier New" w:hint="default"/>
        <w:sz w:val="3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2BD40D00"/>
    <w:multiLevelType w:val="hybridMultilevel"/>
    <w:tmpl w:val="A2C4D56E"/>
    <w:lvl w:ilvl="0" w:tplc="80885F94">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0A13EF8"/>
    <w:multiLevelType w:val="hybridMultilevel"/>
    <w:tmpl w:val="CEDC6CB4"/>
    <w:lvl w:ilvl="0" w:tplc="0F5C96BE">
      <w:start w:val="1"/>
      <w:numFmt w:val="bullet"/>
      <w:lvlText w:val=""/>
      <w:lvlJc w:val="left"/>
      <w:pPr>
        <w:ind w:left="927" w:hanging="360"/>
      </w:pPr>
      <w:rPr>
        <w:rFonts w:ascii="Symbol" w:hAnsi="Symbol" w:hint="default"/>
        <w:sz w:val="32"/>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5" w15:restartNumberingAfterBreak="0">
    <w:nsid w:val="32286D18"/>
    <w:multiLevelType w:val="hybridMultilevel"/>
    <w:tmpl w:val="086EE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BD223BB"/>
    <w:multiLevelType w:val="hybridMultilevel"/>
    <w:tmpl w:val="AE1AAD78"/>
    <w:lvl w:ilvl="0" w:tplc="ADDECD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4B4420"/>
    <w:multiLevelType w:val="hybridMultilevel"/>
    <w:tmpl w:val="7A3E142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FD10AA"/>
    <w:multiLevelType w:val="hybridMultilevel"/>
    <w:tmpl w:val="45621020"/>
    <w:lvl w:ilvl="0" w:tplc="280A7C70">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7442D0C"/>
    <w:multiLevelType w:val="hybridMultilevel"/>
    <w:tmpl w:val="B074E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F710D3"/>
    <w:multiLevelType w:val="hybridMultilevel"/>
    <w:tmpl w:val="53E86C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C1D7E9C"/>
    <w:multiLevelType w:val="hybridMultilevel"/>
    <w:tmpl w:val="093C9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946705"/>
    <w:multiLevelType w:val="hybridMultilevel"/>
    <w:tmpl w:val="DE224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862335"/>
    <w:multiLevelType w:val="hybridMultilevel"/>
    <w:tmpl w:val="B8CAD31C"/>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74221B8"/>
    <w:multiLevelType w:val="hybridMultilevel"/>
    <w:tmpl w:val="A950D63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15:restartNumberingAfterBreak="0">
    <w:nsid w:val="6AC83FFB"/>
    <w:multiLevelType w:val="hybridMultilevel"/>
    <w:tmpl w:val="97840F6C"/>
    <w:lvl w:ilvl="0" w:tplc="04100013">
      <w:start w:val="1"/>
      <w:numFmt w:val="upperRoman"/>
      <w:lvlText w:val="%1."/>
      <w:lvlJc w:val="right"/>
      <w:pPr>
        <w:ind w:left="1080" w:hanging="360"/>
      </w:pPr>
    </w:lvl>
    <w:lvl w:ilvl="1" w:tplc="34EC992A">
      <w:start w:val="1"/>
      <w:numFmt w:val="bullet"/>
      <w:lvlText w:val="o"/>
      <w:lvlJc w:val="left"/>
      <w:pPr>
        <w:ind w:left="1800" w:hanging="360"/>
      </w:pPr>
      <w:rPr>
        <w:rFonts w:ascii="Courier New" w:hAnsi="Courier New" w:hint="default"/>
        <w:sz w:val="28"/>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745234C2"/>
    <w:multiLevelType w:val="hybridMultilevel"/>
    <w:tmpl w:val="4358DB74"/>
    <w:lvl w:ilvl="0" w:tplc="0410000F">
      <w:start w:val="1"/>
      <w:numFmt w:val="decimal"/>
      <w:lvlText w:val="%1."/>
      <w:lvlJc w:val="left"/>
      <w:pPr>
        <w:tabs>
          <w:tab w:val="num" w:pos="153"/>
        </w:tabs>
        <w:ind w:left="153" w:hanging="360"/>
      </w:pPr>
    </w:lvl>
    <w:lvl w:ilvl="1" w:tplc="04100001">
      <w:start w:val="1"/>
      <w:numFmt w:val="bullet"/>
      <w:lvlText w:val=""/>
      <w:lvlJc w:val="left"/>
      <w:pPr>
        <w:tabs>
          <w:tab w:val="num" w:pos="1440"/>
        </w:tabs>
        <w:ind w:left="1440" w:hanging="360"/>
      </w:pPr>
      <w:rPr>
        <w:rFonts w:ascii="Symbol" w:hAnsi="Symbol" w:hint="default"/>
      </w:r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15:restartNumberingAfterBreak="0">
    <w:nsid w:val="74D0303C"/>
    <w:multiLevelType w:val="hybridMultilevel"/>
    <w:tmpl w:val="3FF285E4"/>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E3652D"/>
    <w:multiLevelType w:val="hybridMultilevel"/>
    <w:tmpl w:val="8C040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1A3C5E"/>
    <w:multiLevelType w:val="hybridMultilevel"/>
    <w:tmpl w:val="27C038D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A573B3"/>
    <w:multiLevelType w:val="hybridMultilevel"/>
    <w:tmpl w:val="F0269B6A"/>
    <w:lvl w:ilvl="0" w:tplc="0F408078">
      <w:numFmt w:val="bullet"/>
      <w:lvlText w:val=""/>
      <w:lvlJc w:val="left"/>
      <w:pPr>
        <w:ind w:left="426" w:hanging="360"/>
      </w:pPr>
      <w:rPr>
        <w:rFonts w:ascii="Wingdings" w:eastAsia="Times New Roman" w:hAnsi="Wingdings" w:cs="Times New Roman"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38" w15:restartNumberingAfterBreak="0">
    <w:nsid w:val="7C0E6A89"/>
    <w:multiLevelType w:val="hybridMultilevel"/>
    <w:tmpl w:val="C26C5538"/>
    <w:lvl w:ilvl="0" w:tplc="9D7AE20E">
      <w:start w:val="1"/>
      <w:numFmt w:val="decimal"/>
      <w:lvlText w:val="%1."/>
      <w:lvlJc w:val="left"/>
      <w:pPr>
        <w:tabs>
          <w:tab w:val="num" w:pos="360"/>
        </w:tabs>
        <w:ind w:left="360" w:hanging="360"/>
      </w:pPr>
    </w:lvl>
    <w:lvl w:ilvl="1" w:tplc="A36A9348">
      <w:start w:val="1"/>
      <w:numFmt w:val="bullet"/>
      <w:lvlText w:val="o"/>
      <w:lvlJc w:val="left"/>
      <w:pPr>
        <w:tabs>
          <w:tab w:val="num" w:pos="502"/>
        </w:tabs>
        <w:ind w:left="502" w:hanging="360"/>
      </w:pPr>
      <w:rPr>
        <w:rFonts w:ascii="Courier New" w:hAnsi="Courier New" w:hint="default"/>
        <w:sz w:val="3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7C9D667C"/>
    <w:multiLevelType w:val="hybridMultilevel"/>
    <w:tmpl w:val="D82460C8"/>
    <w:lvl w:ilvl="0" w:tplc="0410000F">
      <w:start w:val="1"/>
      <w:numFmt w:val="decimal"/>
      <w:lvlText w:val="%1."/>
      <w:lvlJc w:val="left"/>
      <w:pPr>
        <w:ind w:left="720" w:hanging="360"/>
      </w:pPr>
      <w:rPr>
        <w:rFonts w:hint="default"/>
      </w:rPr>
    </w:lvl>
    <w:lvl w:ilvl="1" w:tplc="34EC992A">
      <w:start w:val="1"/>
      <w:numFmt w:val="bullet"/>
      <w:lvlText w:val="o"/>
      <w:lvlJc w:val="left"/>
      <w:pPr>
        <w:ind w:left="1440" w:hanging="360"/>
      </w:pPr>
      <w:rPr>
        <w:rFonts w:ascii="Courier New" w:hAnsi="Courier New" w:hint="default"/>
        <w:sz w:val="28"/>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5"/>
  </w:num>
  <w:num w:numId="11">
    <w:abstractNumId w:val="10"/>
  </w:num>
  <w:num w:numId="12">
    <w:abstractNumId w:val="24"/>
  </w:num>
  <w:num w:numId="13">
    <w:abstractNumId w:val="20"/>
  </w:num>
  <w:num w:numId="14">
    <w:abstractNumId w:val="39"/>
  </w:num>
  <w:num w:numId="15">
    <w:abstractNumId w:val="30"/>
  </w:num>
  <w:num w:numId="16">
    <w:abstractNumId w:val="2"/>
  </w:num>
  <w:num w:numId="17">
    <w:abstractNumId w:val="4"/>
  </w:num>
  <w:num w:numId="18">
    <w:abstractNumId w:val="8"/>
  </w:num>
  <w:num w:numId="19">
    <w:abstractNumId w:val="32"/>
  </w:num>
  <w:num w:numId="20">
    <w:abstractNumId w:val="14"/>
  </w:num>
  <w:num w:numId="21">
    <w:abstractNumId w:val="21"/>
  </w:num>
  <w:num w:numId="22">
    <w:abstractNumId w:val="15"/>
  </w:num>
  <w:num w:numId="23">
    <w:abstractNumId w:val="35"/>
  </w:num>
  <w:num w:numId="24">
    <w:abstractNumId w:val="0"/>
  </w:num>
  <w:num w:numId="25">
    <w:abstractNumId w:val="1"/>
  </w:num>
  <w:num w:numId="26">
    <w:abstractNumId w:val="13"/>
  </w:num>
  <w:num w:numId="27">
    <w:abstractNumId w:val="22"/>
  </w:num>
  <w:num w:numId="28">
    <w:abstractNumId w:val="26"/>
  </w:num>
  <w:num w:numId="29">
    <w:abstractNumId w:val="29"/>
  </w:num>
  <w:num w:numId="30">
    <w:abstractNumId w:val="33"/>
  </w:num>
  <w:num w:numId="31">
    <w:abstractNumId w:val="6"/>
  </w:num>
  <w:num w:numId="32">
    <w:abstractNumId w:val="37"/>
  </w:num>
  <w:num w:numId="33">
    <w:abstractNumId w:val="28"/>
  </w:num>
  <w:num w:numId="34">
    <w:abstractNumId w:val="31"/>
  </w:num>
  <w:num w:numId="35">
    <w:abstractNumId w:val="7"/>
  </w:num>
  <w:num w:numId="36">
    <w:abstractNumId w:val="23"/>
  </w:num>
  <w:num w:numId="37">
    <w:abstractNumId w:val="3"/>
  </w:num>
  <w:num w:numId="38">
    <w:abstractNumId w:val="36"/>
  </w:num>
  <w:num w:numId="39">
    <w:abstractNumId w:val="12"/>
  </w:num>
  <w:num w:numId="40">
    <w:abstractNumId w:val="19"/>
  </w:num>
  <w:num w:numId="41">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EA"/>
    <w:rsid w:val="000072BE"/>
    <w:rsid w:val="00010021"/>
    <w:rsid w:val="00010DAC"/>
    <w:rsid w:val="0001390F"/>
    <w:rsid w:val="00014E2E"/>
    <w:rsid w:val="000164FF"/>
    <w:rsid w:val="000229A2"/>
    <w:rsid w:val="00023064"/>
    <w:rsid w:val="00025833"/>
    <w:rsid w:val="000258A5"/>
    <w:rsid w:val="000322B9"/>
    <w:rsid w:val="00032AB4"/>
    <w:rsid w:val="00043844"/>
    <w:rsid w:val="00045428"/>
    <w:rsid w:val="00047020"/>
    <w:rsid w:val="00050BE2"/>
    <w:rsid w:val="0005455A"/>
    <w:rsid w:val="00060B8A"/>
    <w:rsid w:val="000647EE"/>
    <w:rsid w:val="0007548D"/>
    <w:rsid w:val="00075D29"/>
    <w:rsid w:val="00076CEC"/>
    <w:rsid w:val="000776D4"/>
    <w:rsid w:val="00077A63"/>
    <w:rsid w:val="00080AC4"/>
    <w:rsid w:val="00081F21"/>
    <w:rsid w:val="00082A1A"/>
    <w:rsid w:val="00085EA8"/>
    <w:rsid w:val="00087704"/>
    <w:rsid w:val="00090344"/>
    <w:rsid w:val="0009092C"/>
    <w:rsid w:val="00094EDE"/>
    <w:rsid w:val="0009504C"/>
    <w:rsid w:val="000953F3"/>
    <w:rsid w:val="000A4CD9"/>
    <w:rsid w:val="000A56EA"/>
    <w:rsid w:val="000B1FF3"/>
    <w:rsid w:val="000B45CE"/>
    <w:rsid w:val="000B72D2"/>
    <w:rsid w:val="000C1D2A"/>
    <w:rsid w:val="000C3048"/>
    <w:rsid w:val="000C6121"/>
    <w:rsid w:val="000D0A8B"/>
    <w:rsid w:val="000D581E"/>
    <w:rsid w:val="000E3935"/>
    <w:rsid w:val="000F247B"/>
    <w:rsid w:val="000F4EE6"/>
    <w:rsid w:val="00100EC5"/>
    <w:rsid w:val="00105251"/>
    <w:rsid w:val="001072D2"/>
    <w:rsid w:val="001073BA"/>
    <w:rsid w:val="00107D4D"/>
    <w:rsid w:val="00110D0E"/>
    <w:rsid w:val="0012022F"/>
    <w:rsid w:val="001213DB"/>
    <w:rsid w:val="0012708A"/>
    <w:rsid w:val="00130FD5"/>
    <w:rsid w:val="00136677"/>
    <w:rsid w:val="00136795"/>
    <w:rsid w:val="00143294"/>
    <w:rsid w:val="001439B6"/>
    <w:rsid w:val="00145EDC"/>
    <w:rsid w:val="0015143F"/>
    <w:rsid w:val="00151855"/>
    <w:rsid w:val="0015271B"/>
    <w:rsid w:val="001564A8"/>
    <w:rsid w:val="00157618"/>
    <w:rsid w:val="001623E5"/>
    <w:rsid w:val="0016634F"/>
    <w:rsid w:val="00167CF3"/>
    <w:rsid w:val="00177418"/>
    <w:rsid w:val="00181EC2"/>
    <w:rsid w:val="00190B49"/>
    <w:rsid w:val="00191D12"/>
    <w:rsid w:val="00194809"/>
    <w:rsid w:val="00195DB7"/>
    <w:rsid w:val="00196524"/>
    <w:rsid w:val="001977F7"/>
    <w:rsid w:val="001A3491"/>
    <w:rsid w:val="001A6472"/>
    <w:rsid w:val="001A729F"/>
    <w:rsid w:val="001B0844"/>
    <w:rsid w:val="001B6194"/>
    <w:rsid w:val="001B7400"/>
    <w:rsid w:val="001D0019"/>
    <w:rsid w:val="001D6FD6"/>
    <w:rsid w:val="001F3547"/>
    <w:rsid w:val="001F45E4"/>
    <w:rsid w:val="001F58D6"/>
    <w:rsid w:val="002039C4"/>
    <w:rsid w:val="00206B35"/>
    <w:rsid w:val="002122A1"/>
    <w:rsid w:val="0021508D"/>
    <w:rsid w:val="002245F7"/>
    <w:rsid w:val="00231029"/>
    <w:rsid w:val="00231666"/>
    <w:rsid w:val="00232FD1"/>
    <w:rsid w:val="00236FC9"/>
    <w:rsid w:val="00237E8A"/>
    <w:rsid w:val="00240E1C"/>
    <w:rsid w:val="002436BB"/>
    <w:rsid w:val="00245E42"/>
    <w:rsid w:val="00246027"/>
    <w:rsid w:val="002468D5"/>
    <w:rsid w:val="00252D2B"/>
    <w:rsid w:val="0025457B"/>
    <w:rsid w:val="002555D1"/>
    <w:rsid w:val="00260145"/>
    <w:rsid w:val="00261388"/>
    <w:rsid w:val="002651FC"/>
    <w:rsid w:val="00266281"/>
    <w:rsid w:val="00280D4F"/>
    <w:rsid w:val="0028237E"/>
    <w:rsid w:val="00287340"/>
    <w:rsid w:val="002908CF"/>
    <w:rsid w:val="0029177D"/>
    <w:rsid w:val="00294486"/>
    <w:rsid w:val="0029732F"/>
    <w:rsid w:val="00297364"/>
    <w:rsid w:val="002A14C3"/>
    <w:rsid w:val="002A3433"/>
    <w:rsid w:val="002A5BF1"/>
    <w:rsid w:val="002B0F74"/>
    <w:rsid w:val="002B7D03"/>
    <w:rsid w:val="002C2734"/>
    <w:rsid w:val="002C6EE0"/>
    <w:rsid w:val="002C6F7C"/>
    <w:rsid w:val="002D1175"/>
    <w:rsid w:val="002D3CA9"/>
    <w:rsid w:val="002D6087"/>
    <w:rsid w:val="002D7726"/>
    <w:rsid w:val="002E1E78"/>
    <w:rsid w:val="002E31BC"/>
    <w:rsid w:val="002E70F0"/>
    <w:rsid w:val="00304249"/>
    <w:rsid w:val="00310515"/>
    <w:rsid w:val="00310F41"/>
    <w:rsid w:val="00310F65"/>
    <w:rsid w:val="00315340"/>
    <w:rsid w:val="00317B0A"/>
    <w:rsid w:val="00325C46"/>
    <w:rsid w:val="00327FEE"/>
    <w:rsid w:val="00331E19"/>
    <w:rsid w:val="00334A8D"/>
    <w:rsid w:val="00334B1C"/>
    <w:rsid w:val="00337BD8"/>
    <w:rsid w:val="00344DFE"/>
    <w:rsid w:val="00345B30"/>
    <w:rsid w:val="0034651C"/>
    <w:rsid w:val="00347672"/>
    <w:rsid w:val="003559A7"/>
    <w:rsid w:val="00357018"/>
    <w:rsid w:val="00360427"/>
    <w:rsid w:val="00361C2F"/>
    <w:rsid w:val="00362AD0"/>
    <w:rsid w:val="00364530"/>
    <w:rsid w:val="00364BBB"/>
    <w:rsid w:val="00367638"/>
    <w:rsid w:val="00367925"/>
    <w:rsid w:val="00367DBC"/>
    <w:rsid w:val="00371A42"/>
    <w:rsid w:val="003738BA"/>
    <w:rsid w:val="00373AB5"/>
    <w:rsid w:val="00374D2A"/>
    <w:rsid w:val="00374EC1"/>
    <w:rsid w:val="00383C86"/>
    <w:rsid w:val="00396711"/>
    <w:rsid w:val="00397089"/>
    <w:rsid w:val="00397FA4"/>
    <w:rsid w:val="003A2C12"/>
    <w:rsid w:val="003A3E73"/>
    <w:rsid w:val="003A4344"/>
    <w:rsid w:val="003A52AB"/>
    <w:rsid w:val="003A6BBD"/>
    <w:rsid w:val="003A6C68"/>
    <w:rsid w:val="003A7B96"/>
    <w:rsid w:val="003B380E"/>
    <w:rsid w:val="003B75EB"/>
    <w:rsid w:val="003C0148"/>
    <w:rsid w:val="003C049B"/>
    <w:rsid w:val="003C0B5A"/>
    <w:rsid w:val="003C267F"/>
    <w:rsid w:val="003C3EE4"/>
    <w:rsid w:val="003C66AF"/>
    <w:rsid w:val="003C7708"/>
    <w:rsid w:val="003D332F"/>
    <w:rsid w:val="003D4614"/>
    <w:rsid w:val="003D76CF"/>
    <w:rsid w:val="003E00F8"/>
    <w:rsid w:val="003E2FC0"/>
    <w:rsid w:val="003E408E"/>
    <w:rsid w:val="003E55BC"/>
    <w:rsid w:val="003E65E0"/>
    <w:rsid w:val="003E6FE4"/>
    <w:rsid w:val="003F2981"/>
    <w:rsid w:val="003F3559"/>
    <w:rsid w:val="003F3B14"/>
    <w:rsid w:val="003F46F9"/>
    <w:rsid w:val="004011DE"/>
    <w:rsid w:val="0040204E"/>
    <w:rsid w:val="0040270B"/>
    <w:rsid w:val="004061CC"/>
    <w:rsid w:val="00406864"/>
    <w:rsid w:val="00410162"/>
    <w:rsid w:val="00414ECA"/>
    <w:rsid w:val="00420DE7"/>
    <w:rsid w:val="00422938"/>
    <w:rsid w:val="00424FAC"/>
    <w:rsid w:val="00434410"/>
    <w:rsid w:val="004367E2"/>
    <w:rsid w:val="00436A9F"/>
    <w:rsid w:val="00445EC3"/>
    <w:rsid w:val="00446611"/>
    <w:rsid w:val="00446E01"/>
    <w:rsid w:val="00447675"/>
    <w:rsid w:val="00450A42"/>
    <w:rsid w:val="004519D2"/>
    <w:rsid w:val="00452CC5"/>
    <w:rsid w:val="0045480C"/>
    <w:rsid w:val="00454CA2"/>
    <w:rsid w:val="004601D7"/>
    <w:rsid w:val="00463E73"/>
    <w:rsid w:val="00466CB7"/>
    <w:rsid w:val="004672B5"/>
    <w:rsid w:val="0047107F"/>
    <w:rsid w:val="00473791"/>
    <w:rsid w:val="004749C9"/>
    <w:rsid w:val="0047593C"/>
    <w:rsid w:val="0047642D"/>
    <w:rsid w:val="0047749C"/>
    <w:rsid w:val="00486C3A"/>
    <w:rsid w:val="0048779E"/>
    <w:rsid w:val="004908E4"/>
    <w:rsid w:val="00491A04"/>
    <w:rsid w:val="00495788"/>
    <w:rsid w:val="004963B0"/>
    <w:rsid w:val="004A4EDD"/>
    <w:rsid w:val="004A58A2"/>
    <w:rsid w:val="004B1F30"/>
    <w:rsid w:val="004B35A5"/>
    <w:rsid w:val="004B3CD3"/>
    <w:rsid w:val="004C03A8"/>
    <w:rsid w:val="004C4710"/>
    <w:rsid w:val="004C59D3"/>
    <w:rsid w:val="004C720A"/>
    <w:rsid w:val="004C78D2"/>
    <w:rsid w:val="004D04F1"/>
    <w:rsid w:val="004D2887"/>
    <w:rsid w:val="004D29FC"/>
    <w:rsid w:val="004D345D"/>
    <w:rsid w:val="004D363A"/>
    <w:rsid w:val="004D49A9"/>
    <w:rsid w:val="004F2C22"/>
    <w:rsid w:val="00500A2B"/>
    <w:rsid w:val="00502C8E"/>
    <w:rsid w:val="00503FBC"/>
    <w:rsid w:val="005050A3"/>
    <w:rsid w:val="00505566"/>
    <w:rsid w:val="00506850"/>
    <w:rsid w:val="00507E72"/>
    <w:rsid w:val="00510A47"/>
    <w:rsid w:val="00511142"/>
    <w:rsid w:val="00515AC1"/>
    <w:rsid w:val="005162A5"/>
    <w:rsid w:val="00520E06"/>
    <w:rsid w:val="00522F22"/>
    <w:rsid w:val="0053153E"/>
    <w:rsid w:val="00532CF1"/>
    <w:rsid w:val="00532CFD"/>
    <w:rsid w:val="0053502C"/>
    <w:rsid w:val="00542EEE"/>
    <w:rsid w:val="00550932"/>
    <w:rsid w:val="00551352"/>
    <w:rsid w:val="0055177F"/>
    <w:rsid w:val="005517C7"/>
    <w:rsid w:val="0055237E"/>
    <w:rsid w:val="00554BA6"/>
    <w:rsid w:val="00561B70"/>
    <w:rsid w:val="00561D5A"/>
    <w:rsid w:val="00561F26"/>
    <w:rsid w:val="005640E5"/>
    <w:rsid w:val="0056716A"/>
    <w:rsid w:val="0056736F"/>
    <w:rsid w:val="005737C5"/>
    <w:rsid w:val="005764A9"/>
    <w:rsid w:val="0058205F"/>
    <w:rsid w:val="00582434"/>
    <w:rsid w:val="00583DD4"/>
    <w:rsid w:val="005870A0"/>
    <w:rsid w:val="00590050"/>
    <w:rsid w:val="00590E0B"/>
    <w:rsid w:val="0059122B"/>
    <w:rsid w:val="00591D70"/>
    <w:rsid w:val="00593DCA"/>
    <w:rsid w:val="005A0473"/>
    <w:rsid w:val="005A064D"/>
    <w:rsid w:val="005A2779"/>
    <w:rsid w:val="005A4E8C"/>
    <w:rsid w:val="005B0230"/>
    <w:rsid w:val="005B27EE"/>
    <w:rsid w:val="005B727A"/>
    <w:rsid w:val="005C2C88"/>
    <w:rsid w:val="005C336C"/>
    <w:rsid w:val="005C4649"/>
    <w:rsid w:val="005C6379"/>
    <w:rsid w:val="005D0FF1"/>
    <w:rsid w:val="005D1ADF"/>
    <w:rsid w:val="005E0505"/>
    <w:rsid w:val="005E1EE9"/>
    <w:rsid w:val="005E2370"/>
    <w:rsid w:val="005E29EE"/>
    <w:rsid w:val="005E540A"/>
    <w:rsid w:val="005E60E9"/>
    <w:rsid w:val="005F39CC"/>
    <w:rsid w:val="005F5AB0"/>
    <w:rsid w:val="005F5C4E"/>
    <w:rsid w:val="005F6B94"/>
    <w:rsid w:val="005F70CF"/>
    <w:rsid w:val="005F7445"/>
    <w:rsid w:val="006034C4"/>
    <w:rsid w:val="006059BD"/>
    <w:rsid w:val="006127DA"/>
    <w:rsid w:val="0061487B"/>
    <w:rsid w:val="006245AA"/>
    <w:rsid w:val="006256D8"/>
    <w:rsid w:val="00625D18"/>
    <w:rsid w:val="0062683B"/>
    <w:rsid w:val="00633B3A"/>
    <w:rsid w:val="00634C88"/>
    <w:rsid w:val="00641CF2"/>
    <w:rsid w:val="006422D4"/>
    <w:rsid w:val="00642E73"/>
    <w:rsid w:val="00643F6D"/>
    <w:rsid w:val="00645171"/>
    <w:rsid w:val="00654BA2"/>
    <w:rsid w:val="006552EE"/>
    <w:rsid w:val="0066315A"/>
    <w:rsid w:val="00664532"/>
    <w:rsid w:val="00665085"/>
    <w:rsid w:val="0066582D"/>
    <w:rsid w:val="006719DF"/>
    <w:rsid w:val="00673BD8"/>
    <w:rsid w:val="00676BF8"/>
    <w:rsid w:val="00676FAA"/>
    <w:rsid w:val="006778C6"/>
    <w:rsid w:val="00680496"/>
    <w:rsid w:val="00681D7C"/>
    <w:rsid w:val="006834F3"/>
    <w:rsid w:val="006912C4"/>
    <w:rsid w:val="00693880"/>
    <w:rsid w:val="00694150"/>
    <w:rsid w:val="006958D8"/>
    <w:rsid w:val="006979DD"/>
    <w:rsid w:val="006A1DCE"/>
    <w:rsid w:val="006B0A53"/>
    <w:rsid w:val="006B119A"/>
    <w:rsid w:val="006B32FF"/>
    <w:rsid w:val="006B5863"/>
    <w:rsid w:val="006C038F"/>
    <w:rsid w:val="006C6B7B"/>
    <w:rsid w:val="006D54C2"/>
    <w:rsid w:val="006D6392"/>
    <w:rsid w:val="006E4A71"/>
    <w:rsid w:val="006F12A6"/>
    <w:rsid w:val="006F15DC"/>
    <w:rsid w:val="006F3075"/>
    <w:rsid w:val="006F349A"/>
    <w:rsid w:val="006F46BD"/>
    <w:rsid w:val="00700145"/>
    <w:rsid w:val="007036D7"/>
    <w:rsid w:val="007048F3"/>
    <w:rsid w:val="007052F5"/>
    <w:rsid w:val="0070552D"/>
    <w:rsid w:val="00707DDB"/>
    <w:rsid w:val="00712301"/>
    <w:rsid w:val="00712F2D"/>
    <w:rsid w:val="00713309"/>
    <w:rsid w:val="007146EF"/>
    <w:rsid w:val="00716C64"/>
    <w:rsid w:val="00722E20"/>
    <w:rsid w:val="00723699"/>
    <w:rsid w:val="00723D23"/>
    <w:rsid w:val="00724E0F"/>
    <w:rsid w:val="00725543"/>
    <w:rsid w:val="007266F3"/>
    <w:rsid w:val="00727B27"/>
    <w:rsid w:val="00731D98"/>
    <w:rsid w:val="00731DA7"/>
    <w:rsid w:val="007337DD"/>
    <w:rsid w:val="00750BCB"/>
    <w:rsid w:val="007517F0"/>
    <w:rsid w:val="00751E0B"/>
    <w:rsid w:val="0076083C"/>
    <w:rsid w:val="00763608"/>
    <w:rsid w:val="0076521F"/>
    <w:rsid w:val="0076526A"/>
    <w:rsid w:val="00770358"/>
    <w:rsid w:val="007744E7"/>
    <w:rsid w:val="00774969"/>
    <w:rsid w:val="00776ECE"/>
    <w:rsid w:val="0078263A"/>
    <w:rsid w:val="00783A63"/>
    <w:rsid w:val="00792025"/>
    <w:rsid w:val="00792EB3"/>
    <w:rsid w:val="007A0192"/>
    <w:rsid w:val="007A2103"/>
    <w:rsid w:val="007A3E11"/>
    <w:rsid w:val="007A49EF"/>
    <w:rsid w:val="007B1C9A"/>
    <w:rsid w:val="007B2A65"/>
    <w:rsid w:val="007B2BEA"/>
    <w:rsid w:val="007B48FA"/>
    <w:rsid w:val="007B6F6F"/>
    <w:rsid w:val="007C01F4"/>
    <w:rsid w:val="007C04C0"/>
    <w:rsid w:val="007C23CF"/>
    <w:rsid w:val="007C2456"/>
    <w:rsid w:val="007C336C"/>
    <w:rsid w:val="007D356F"/>
    <w:rsid w:val="007D3880"/>
    <w:rsid w:val="007D4A2D"/>
    <w:rsid w:val="007E3CBE"/>
    <w:rsid w:val="007E7D12"/>
    <w:rsid w:val="007F16B3"/>
    <w:rsid w:val="0080131B"/>
    <w:rsid w:val="00801905"/>
    <w:rsid w:val="0080302D"/>
    <w:rsid w:val="0080458F"/>
    <w:rsid w:val="00812547"/>
    <w:rsid w:val="008132DF"/>
    <w:rsid w:val="00821A59"/>
    <w:rsid w:val="00822A19"/>
    <w:rsid w:val="00825B7C"/>
    <w:rsid w:val="00830825"/>
    <w:rsid w:val="00832CB8"/>
    <w:rsid w:val="00837012"/>
    <w:rsid w:val="008415F7"/>
    <w:rsid w:val="008425A3"/>
    <w:rsid w:val="00842915"/>
    <w:rsid w:val="00842E7B"/>
    <w:rsid w:val="00843906"/>
    <w:rsid w:val="00851B68"/>
    <w:rsid w:val="0085404A"/>
    <w:rsid w:val="00862991"/>
    <w:rsid w:val="00863294"/>
    <w:rsid w:val="00865B22"/>
    <w:rsid w:val="008724B2"/>
    <w:rsid w:val="00874FE5"/>
    <w:rsid w:val="008800EE"/>
    <w:rsid w:val="00885B79"/>
    <w:rsid w:val="0088619B"/>
    <w:rsid w:val="008866FF"/>
    <w:rsid w:val="008917CA"/>
    <w:rsid w:val="00892823"/>
    <w:rsid w:val="008930CC"/>
    <w:rsid w:val="00894B39"/>
    <w:rsid w:val="00894BB6"/>
    <w:rsid w:val="00895B67"/>
    <w:rsid w:val="008962AE"/>
    <w:rsid w:val="00896A95"/>
    <w:rsid w:val="008B320B"/>
    <w:rsid w:val="008B36A5"/>
    <w:rsid w:val="008B3B3D"/>
    <w:rsid w:val="008C1E0B"/>
    <w:rsid w:val="008C2E2C"/>
    <w:rsid w:val="008C3376"/>
    <w:rsid w:val="008C3975"/>
    <w:rsid w:val="008C3DDF"/>
    <w:rsid w:val="008C5527"/>
    <w:rsid w:val="008D0102"/>
    <w:rsid w:val="008D2B63"/>
    <w:rsid w:val="008E0D31"/>
    <w:rsid w:val="008E1DB8"/>
    <w:rsid w:val="008E65B1"/>
    <w:rsid w:val="008E7B09"/>
    <w:rsid w:val="008F47B5"/>
    <w:rsid w:val="008F679D"/>
    <w:rsid w:val="008F6A1E"/>
    <w:rsid w:val="008F6EFC"/>
    <w:rsid w:val="00900023"/>
    <w:rsid w:val="00900158"/>
    <w:rsid w:val="00901E01"/>
    <w:rsid w:val="00911225"/>
    <w:rsid w:val="00914F5A"/>
    <w:rsid w:val="009229E8"/>
    <w:rsid w:val="00922DC2"/>
    <w:rsid w:val="00924DB5"/>
    <w:rsid w:val="0092658D"/>
    <w:rsid w:val="00926A6E"/>
    <w:rsid w:val="00927251"/>
    <w:rsid w:val="00930065"/>
    <w:rsid w:val="00932006"/>
    <w:rsid w:val="009328AE"/>
    <w:rsid w:val="00942D70"/>
    <w:rsid w:val="00945287"/>
    <w:rsid w:val="0094765E"/>
    <w:rsid w:val="00950A3C"/>
    <w:rsid w:val="009564F1"/>
    <w:rsid w:val="00956865"/>
    <w:rsid w:val="00961FAE"/>
    <w:rsid w:val="00962610"/>
    <w:rsid w:val="00965D9B"/>
    <w:rsid w:val="00965E72"/>
    <w:rsid w:val="00971E40"/>
    <w:rsid w:val="009725E1"/>
    <w:rsid w:val="00974977"/>
    <w:rsid w:val="009800D1"/>
    <w:rsid w:val="0098056E"/>
    <w:rsid w:val="00982F76"/>
    <w:rsid w:val="009844DF"/>
    <w:rsid w:val="00984818"/>
    <w:rsid w:val="009925CF"/>
    <w:rsid w:val="00992AAE"/>
    <w:rsid w:val="00995663"/>
    <w:rsid w:val="009A03B5"/>
    <w:rsid w:val="009A25A1"/>
    <w:rsid w:val="009B281F"/>
    <w:rsid w:val="009B6267"/>
    <w:rsid w:val="009B77BD"/>
    <w:rsid w:val="009C1795"/>
    <w:rsid w:val="009C23FD"/>
    <w:rsid w:val="009C639A"/>
    <w:rsid w:val="009D66C2"/>
    <w:rsid w:val="009E1631"/>
    <w:rsid w:val="009E5F96"/>
    <w:rsid w:val="009F01CE"/>
    <w:rsid w:val="009F0514"/>
    <w:rsid w:val="009F594C"/>
    <w:rsid w:val="009F6873"/>
    <w:rsid w:val="00A00FF4"/>
    <w:rsid w:val="00A01FF2"/>
    <w:rsid w:val="00A02AC1"/>
    <w:rsid w:val="00A05450"/>
    <w:rsid w:val="00A05838"/>
    <w:rsid w:val="00A066E9"/>
    <w:rsid w:val="00A15516"/>
    <w:rsid w:val="00A17BB9"/>
    <w:rsid w:val="00A17FCA"/>
    <w:rsid w:val="00A20B9B"/>
    <w:rsid w:val="00A20DD0"/>
    <w:rsid w:val="00A21D0A"/>
    <w:rsid w:val="00A26173"/>
    <w:rsid w:val="00A310D3"/>
    <w:rsid w:val="00A358CB"/>
    <w:rsid w:val="00A42111"/>
    <w:rsid w:val="00A44B60"/>
    <w:rsid w:val="00A44CFD"/>
    <w:rsid w:val="00A456F9"/>
    <w:rsid w:val="00A45880"/>
    <w:rsid w:val="00A52EEC"/>
    <w:rsid w:val="00A542EE"/>
    <w:rsid w:val="00A54B6C"/>
    <w:rsid w:val="00A55648"/>
    <w:rsid w:val="00A62E74"/>
    <w:rsid w:val="00A6612F"/>
    <w:rsid w:val="00A7108F"/>
    <w:rsid w:val="00A722A4"/>
    <w:rsid w:val="00A761E7"/>
    <w:rsid w:val="00A80220"/>
    <w:rsid w:val="00A8114E"/>
    <w:rsid w:val="00A825A7"/>
    <w:rsid w:val="00A841E7"/>
    <w:rsid w:val="00A91520"/>
    <w:rsid w:val="00A926F7"/>
    <w:rsid w:val="00A94067"/>
    <w:rsid w:val="00A945B4"/>
    <w:rsid w:val="00A96CB7"/>
    <w:rsid w:val="00A97A1B"/>
    <w:rsid w:val="00AA2BCC"/>
    <w:rsid w:val="00AA401B"/>
    <w:rsid w:val="00AB4D07"/>
    <w:rsid w:val="00AB7359"/>
    <w:rsid w:val="00AC13DF"/>
    <w:rsid w:val="00AC15C1"/>
    <w:rsid w:val="00AC15C9"/>
    <w:rsid w:val="00AC184C"/>
    <w:rsid w:val="00AC276D"/>
    <w:rsid w:val="00AD08E8"/>
    <w:rsid w:val="00AD1AE0"/>
    <w:rsid w:val="00AD226F"/>
    <w:rsid w:val="00AD3357"/>
    <w:rsid w:val="00AE04C9"/>
    <w:rsid w:val="00AE06F4"/>
    <w:rsid w:val="00AE2F4A"/>
    <w:rsid w:val="00AE5DF2"/>
    <w:rsid w:val="00AF176F"/>
    <w:rsid w:val="00AF2570"/>
    <w:rsid w:val="00B04E0C"/>
    <w:rsid w:val="00B07685"/>
    <w:rsid w:val="00B132C4"/>
    <w:rsid w:val="00B1538A"/>
    <w:rsid w:val="00B153F6"/>
    <w:rsid w:val="00B15DC8"/>
    <w:rsid w:val="00B17F08"/>
    <w:rsid w:val="00B21308"/>
    <w:rsid w:val="00B23EA9"/>
    <w:rsid w:val="00B36EED"/>
    <w:rsid w:val="00B37A4F"/>
    <w:rsid w:val="00B4503F"/>
    <w:rsid w:val="00B50A6E"/>
    <w:rsid w:val="00B52280"/>
    <w:rsid w:val="00B53AC4"/>
    <w:rsid w:val="00B54E53"/>
    <w:rsid w:val="00B56A8D"/>
    <w:rsid w:val="00B60091"/>
    <w:rsid w:val="00B67426"/>
    <w:rsid w:val="00B7059D"/>
    <w:rsid w:val="00B70BC5"/>
    <w:rsid w:val="00B70D7A"/>
    <w:rsid w:val="00B85C4F"/>
    <w:rsid w:val="00B85CE8"/>
    <w:rsid w:val="00B86597"/>
    <w:rsid w:val="00B91554"/>
    <w:rsid w:val="00B93946"/>
    <w:rsid w:val="00BA5F02"/>
    <w:rsid w:val="00BB08DA"/>
    <w:rsid w:val="00BB11E2"/>
    <w:rsid w:val="00BB1F38"/>
    <w:rsid w:val="00BB2060"/>
    <w:rsid w:val="00BB7747"/>
    <w:rsid w:val="00BC0320"/>
    <w:rsid w:val="00BC1346"/>
    <w:rsid w:val="00BC3D37"/>
    <w:rsid w:val="00BC466B"/>
    <w:rsid w:val="00BD6B43"/>
    <w:rsid w:val="00BD7B11"/>
    <w:rsid w:val="00BE02D5"/>
    <w:rsid w:val="00BE09A8"/>
    <w:rsid w:val="00BE5B26"/>
    <w:rsid w:val="00BE75BC"/>
    <w:rsid w:val="00BF1B11"/>
    <w:rsid w:val="00BF28DD"/>
    <w:rsid w:val="00BF489B"/>
    <w:rsid w:val="00BF5E95"/>
    <w:rsid w:val="00BF631D"/>
    <w:rsid w:val="00BF7129"/>
    <w:rsid w:val="00C0384C"/>
    <w:rsid w:val="00C04286"/>
    <w:rsid w:val="00C05E24"/>
    <w:rsid w:val="00C06A0C"/>
    <w:rsid w:val="00C06E56"/>
    <w:rsid w:val="00C10133"/>
    <w:rsid w:val="00C10FFB"/>
    <w:rsid w:val="00C12E42"/>
    <w:rsid w:val="00C14952"/>
    <w:rsid w:val="00C14E27"/>
    <w:rsid w:val="00C208DB"/>
    <w:rsid w:val="00C20D42"/>
    <w:rsid w:val="00C24CCD"/>
    <w:rsid w:val="00C30557"/>
    <w:rsid w:val="00C31696"/>
    <w:rsid w:val="00C317F8"/>
    <w:rsid w:val="00C323E4"/>
    <w:rsid w:val="00C35F3D"/>
    <w:rsid w:val="00C368A1"/>
    <w:rsid w:val="00C402DA"/>
    <w:rsid w:val="00C4584B"/>
    <w:rsid w:val="00C50378"/>
    <w:rsid w:val="00C506A4"/>
    <w:rsid w:val="00C5492D"/>
    <w:rsid w:val="00C54961"/>
    <w:rsid w:val="00C54E00"/>
    <w:rsid w:val="00C5565C"/>
    <w:rsid w:val="00C560FC"/>
    <w:rsid w:val="00C56870"/>
    <w:rsid w:val="00C63D0C"/>
    <w:rsid w:val="00C67321"/>
    <w:rsid w:val="00C74E88"/>
    <w:rsid w:val="00C77491"/>
    <w:rsid w:val="00C83539"/>
    <w:rsid w:val="00C90D06"/>
    <w:rsid w:val="00C942B6"/>
    <w:rsid w:val="00C97F4C"/>
    <w:rsid w:val="00CA19C0"/>
    <w:rsid w:val="00CA1CCE"/>
    <w:rsid w:val="00CA40B5"/>
    <w:rsid w:val="00CB279B"/>
    <w:rsid w:val="00CB47A9"/>
    <w:rsid w:val="00CB6D6E"/>
    <w:rsid w:val="00CC04E9"/>
    <w:rsid w:val="00CC3A89"/>
    <w:rsid w:val="00CC7ACC"/>
    <w:rsid w:val="00CD5A30"/>
    <w:rsid w:val="00CE4136"/>
    <w:rsid w:val="00CE56F5"/>
    <w:rsid w:val="00CE6A0F"/>
    <w:rsid w:val="00CF0932"/>
    <w:rsid w:val="00CF1217"/>
    <w:rsid w:val="00CF21DA"/>
    <w:rsid w:val="00CF2D82"/>
    <w:rsid w:val="00CF7547"/>
    <w:rsid w:val="00CF7F0F"/>
    <w:rsid w:val="00D00FD5"/>
    <w:rsid w:val="00D015DD"/>
    <w:rsid w:val="00D01607"/>
    <w:rsid w:val="00D035D9"/>
    <w:rsid w:val="00D05E67"/>
    <w:rsid w:val="00D10B86"/>
    <w:rsid w:val="00D156DB"/>
    <w:rsid w:val="00D16CA3"/>
    <w:rsid w:val="00D17572"/>
    <w:rsid w:val="00D25F08"/>
    <w:rsid w:val="00D3018A"/>
    <w:rsid w:val="00D30E4E"/>
    <w:rsid w:val="00D35F82"/>
    <w:rsid w:val="00D36298"/>
    <w:rsid w:val="00D4280B"/>
    <w:rsid w:val="00D443D6"/>
    <w:rsid w:val="00D452E1"/>
    <w:rsid w:val="00D51889"/>
    <w:rsid w:val="00D53739"/>
    <w:rsid w:val="00D53AF8"/>
    <w:rsid w:val="00D5443A"/>
    <w:rsid w:val="00D564A3"/>
    <w:rsid w:val="00D60DA7"/>
    <w:rsid w:val="00D63727"/>
    <w:rsid w:val="00D63D89"/>
    <w:rsid w:val="00D65AC4"/>
    <w:rsid w:val="00D70864"/>
    <w:rsid w:val="00D70A80"/>
    <w:rsid w:val="00D71BFF"/>
    <w:rsid w:val="00D73D9C"/>
    <w:rsid w:val="00D76472"/>
    <w:rsid w:val="00D7744B"/>
    <w:rsid w:val="00D80ABF"/>
    <w:rsid w:val="00D80D47"/>
    <w:rsid w:val="00D85DA5"/>
    <w:rsid w:val="00D8772F"/>
    <w:rsid w:val="00D87933"/>
    <w:rsid w:val="00D905B8"/>
    <w:rsid w:val="00D92350"/>
    <w:rsid w:val="00D9713F"/>
    <w:rsid w:val="00DA00C9"/>
    <w:rsid w:val="00DA30D9"/>
    <w:rsid w:val="00DA415A"/>
    <w:rsid w:val="00DA6A4B"/>
    <w:rsid w:val="00DB1F7E"/>
    <w:rsid w:val="00DB37F4"/>
    <w:rsid w:val="00DB4631"/>
    <w:rsid w:val="00DB4A76"/>
    <w:rsid w:val="00DB59D8"/>
    <w:rsid w:val="00DB797E"/>
    <w:rsid w:val="00DB79A0"/>
    <w:rsid w:val="00DC0680"/>
    <w:rsid w:val="00DC09B2"/>
    <w:rsid w:val="00DC1408"/>
    <w:rsid w:val="00DC2BA7"/>
    <w:rsid w:val="00DC4711"/>
    <w:rsid w:val="00DC67C8"/>
    <w:rsid w:val="00DC693C"/>
    <w:rsid w:val="00DC7AE8"/>
    <w:rsid w:val="00DD114E"/>
    <w:rsid w:val="00DD1B03"/>
    <w:rsid w:val="00DD1C24"/>
    <w:rsid w:val="00DD2F3F"/>
    <w:rsid w:val="00DE0720"/>
    <w:rsid w:val="00DE66EC"/>
    <w:rsid w:val="00DF03C4"/>
    <w:rsid w:val="00DF0A2F"/>
    <w:rsid w:val="00DF0F41"/>
    <w:rsid w:val="00DF1CF7"/>
    <w:rsid w:val="00DF4130"/>
    <w:rsid w:val="00DF58A6"/>
    <w:rsid w:val="00DF7FD7"/>
    <w:rsid w:val="00E0136D"/>
    <w:rsid w:val="00E01ABF"/>
    <w:rsid w:val="00E027B0"/>
    <w:rsid w:val="00E02C92"/>
    <w:rsid w:val="00E03ED8"/>
    <w:rsid w:val="00E11E87"/>
    <w:rsid w:val="00E134C8"/>
    <w:rsid w:val="00E137C4"/>
    <w:rsid w:val="00E146F2"/>
    <w:rsid w:val="00E1509A"/>
    <w:rsid w:val="00E224C4"/>
    <w:rsid w:val="00E22825"/>
    <w:rsid w:val="00E2391E"/>
    <w:rsid w:val="00E24FB9"/>
    <w:rsid w:val="00E26E5C"/>
    <w:rsid w:val="00E30815"/>
    <w:rsid w:val="00E3113C"/>
    <w:rsid w:val="00E33171"/>
    <w:rsid w:val="00E40EF4"/>
    <w:rsid w:val="00E50FAA"/>
    <w:rsid w:val="00E52AB4"/>
    <w:rsid w:val="00E539FB"/>
    <w:rsid w:val="00E605C8"/>
    <w:rsid w:val="00E6069C"/>
    <w:rsid w:val="00E64681"/>
    <w:rsid w:val="00E652A4"/>
    <w:rsid w:val="00E663A9"/>
    <w:rsid w:val="00E6718A"/>
    <w:rsid w:val="00E67440"/>
    <w:rsid w:val="00E67A2F"/>
    <w:rsid w:val="00E703D1"/>
    <w:rsid w:val="00E71B1C"/>
    <w:rsid w:val="00E7438E"/>
    <w:rsid w:val="00E77A93"/>
    <w:rsid w:val="00E816B1"/>
    <w:rsid w:val="00E82A98"/>
    <w:rsid w:val="00E8402B"/>
    <w:rsid w:val="00E841C4"/>
    <w:rsid w:val="00E84DF6"/>
    <w:rsid w:val="00E953C6"/>
    <w:rsid w:val="00E95F87"/>
    <w:rsid w:val="00E9631E"/>
    <w:rsid w:val="00EA01A5"/>
    <w:rsid w:val="00EA5C18"/>
    <w:rsid w:val="00EB1B17"/>
    <w:rsid w:val="00EB3D6A"/>
    <w:rsid w:val="00EB40AB"/>
    <w:rsid w:val="00EB4F1E"/>
    <w:rsid w:val="00EC07A8"/>
    <w:rsid w:val="00EC2602"/>
    <w:rsid w:val="00EC4242"/>
    <w:rsid w:val="00EC4A08"/>
    <w:rsid w:val="00EC4A5E"/>
    <w:rsid w:val="00EC4E53"/>
    <w:rsid w:val="00ED3D4B"/>
    <w:rsid w:val="00ED5331"/>
    <w:rsid w:val="00ED5C01"/>
    <w:rsid w:val="00ED7039"/>
    <w:rsid w:val="00EE26AC"/>
    <w:rsid w:val="00EF1D9E"/>
    <w:rsid w:val="00EF2F06"/>
    <w:rsid w:val="00EF46E7"/>
    <w:rsid w:val="00EF7A15"/>
    <w:rsid w:val="00F02716"/>
    <w:rsid w:val="00F03013"/>
    <w:rsid w:val="00F0393D"/>
    <w:rsid w:val="00F05798"/>
    <w:rsid w:val="00F05FD6"/>
    <w:rsid w:val="00F0683A"/>
    <w:rsid w:val="00F1009E"/>
    <w:rsid w:val="00F126E8"/>
    <w:rsid w:val="00F132C1"/>
    <w:rsid w:val="00F1565E"/>
    <w:rsid w:val="00F16D6F"/>
    <w:rsid w:val="00F224C4"/>
    <w:rsid w:val="00F226EF"/>
    <w:rsid w:val="00F24788"/>
    <w:rsid w:val="00F24866"/>
    <w:rsid w:val="00F2594B"/>
    <w:rsid w:val="00F26579"/>
    <w:rsid w:val="00F26F2E"/>
    <w:rsid w:val="00F3293D"/>
    <w:rsid w:val="00F425DA"/>
    <w:rsid w:val="00F42B57"/>
    <w:rsid w:val="00F45FB7"/>
    <w:rsid w:val="00F52D93"/>
    <w:rsid w:val="00F555EA"/>
    <w:rsid w:val="00F614B2"/>
    <w:rsid w:val="00F6267F"/>
    <w:rsid w:val="00F63C09"/>
    <w:rsid w:val="00F64D80"/>
    <w:rsid w:val="00F70BD2"/>
    <w:rsid w:val="00F74D9F"/>
    <w:rsid w:val="00F7796E"/>
    <w:rsid w:val="00F85F49"/>
    <w:rsid w:val="00F92E22"/>
    <w:rsid w:val="00F96C22"/>
    <w:rsid w:val="00FA2A06"/>
    <w:rsid w:val="00FA3507"/>
    <w:rsid w:val="00FA7281"/>
    <w:rsid w:val="00FA7FDD"/>
    <w:rsid w:val="00FB1172"/>
    <w:rsid w:val="00FB60A3"/>
    <w:rsid w:val="00FB7ECC"/>
    <w:rsid w:val="00FC0454"/>
    <w:rsid w:val="00FC38A1"/>
    <w:rsid w:val="00FC4576"/>
    <w:rsid w:val="00FC4CB8"/>
    <w:rsid w:val="00FC4F14"/>
    <w:rsid w:val="00FC720A"/>
    <w:rsid w:val="00FD288F"/>
    <w:rsid w:val="00FD54BA"/>
    <w:rsid w:val="00FD7363"/>
    <w:rsid w:val="00FE2E7F"/>
    <w:rsid w:val="00FE53A4"/>
    <w:rsid w:val="00FF0E42"/>
    <w:rsid w:val="00FF195F"/>
    <w:rsid w:val="00FF52E3"/>
    <w:rsid w:val="00FF5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shapelayout>
  </w:shapeDefaults>
  <w:decimalSymbol w:val=","/>
  <w:listSeparator w:val=";"/>
  <w15:docId w15:val="{B97621FB-7AC0-417B-958B-AF8C3C47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testo">
    <w:name w:val="Body Text"/>
    <w:basedOn w:val="Normale"/>
    <w:link w:val="CorpotestoCarattere"/>
    <w:unhideWhenUsed/>
    <w:rsid w:val="00974977"/>
    <w:pPr>
      <w:jc w:val="both"/>
    </w:pPr>
    <w:rPr>
      <w:sz w:val="22"/>
    </w:rPr>
  </w:style>
  <w:style w:type="character" w:customStyle="1" w:styleId="CorpotestoCarattere">
    <w:name w:val="Corpo testo Carattere"/>
    <w:basedOn w:val="Carpredefinitoparagrafo"/>
    <w:link w:val="Corpo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34"/>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 w:type="paragraph" w:customStyle="1" w:styleId="Default">
    <w:name w:val="Default"/>
    <w:rsid w:val="00090344"/>
    <w:pPr>
      <w:autoSpaceDE w:val="0"/>
      <w:autoSpaceDN w:val="0"/>
      <w:adjustRightInd w:val="0"/>
    </w:pPr>
    <w:rPr>
      <w:rFonts w:ascii="Arial" w:hAnsi="Arial" w:cs="Arial"/>
      <w:color w:val="000000"/>
      <w:sz w:val="24"/>
      <w:szCs w:val="24"/>
    </w:rPr>
  </w:style>
  <w:style w:type="table" w:styleId="Grigliatabella">
    <w:name w:val="Table Grid"/>
    <w:basedOn w:val="Tabellanormale"/>
    <w:uiPriority w:val="39"/>
    <w:rsid w:val="00865B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721">
      <w:bodyDiv w:val="1"/>
      <w:marLeft w:val="0"/>
      <w:marRight w:val="0"/>
      <w:marTop w:val="0"/>
      <w:marBottom w:val="0"/>
      <w:divBdr>
        <w:top w:val="none" w:sz="0" w:space="0" w:color="auto"/>
        <w:left w:val="none" w:sz="0" w:space="0" w:color="auto"/>
        <w:bottom w:val="none" w:sz="0" w:space="0" w:color="auto"/>
        <w:right w:val="none" w:sz="0" w:space="0" w:color="auto"/>
      </w:divBdr>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912">
      <w:bodyDiv w:val="1"/>
      <w:marLeft w:val="0"/>
      <w:marRight w:val="0"/>
      <w:marTop w:val="0"/>
      <w:marBottom w:val="0"/>
      <w:divBdr>
        <w:top w:val="none" w:sz="0" w:space="0" w:color="auto"/>
        <w:left w:val="none" w:sz="0" w:space="0" w:color="auto"/>
        <w:bottom w:val="none" w:sz="0" w:space="0" w:color="auto"/>
        <w:right w:val="none" w:sz="0" w:space="0" w:color="auto"/>
      </w:divBdr>
    </w:div>
    <w:div w:id="718630035">
      <w:bodyDiv w:val="1"/>
      <w:marLeft w:val="0"/>
      <w:marRight w:val="0"/>
      <w:marTop w:val="0"/>
      <w:marBottom w:val="0"/>
      <w:divBdr>
        <w:top w:val="none" w:sz="0" w:space="0" w:color="auto"/>
        <w:left w:val="none" w:sz="0" w:space="0" w:color="auto"/>
        <w:bottom w:val="none" w:sz="0" w:space="0" w:color="auto"/>
        <w:right w:val="none" w:sz="0" w:space="0" w:color="auto"/>
      </w:divBdr>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843862775">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7772">
      <w:bodyDiv w:val="1"/>
      <w:marLeft w:val="0"/>
      <w:marRight w:val="0"/>
      <w:marTop w:val="0"/>
      <w:marBottom w:val="0"/>
      <w:divBdr>
        <w:top w:val="none" w:sz="0" w:space="0" w:color="auto"/>
        <w:left w:val="none" w:sz="0" w:space="0" w:color="auto"/>
        <w:bottom w:val="none" w:sz="0" w:space="0" w:color="auto"/>
        <w:right w:val="none" w:sz="0" w:space="0" w:color="auto"/>
      </w:divBdr>
    </w:div>
    <w:div w:id="1057164764">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671172752">
      <w:bodyDiv w:val="1"/>
      <w:marLeft w:val="0"/>
      <w:marRight w:val="0"/>
      <w:marTop w:val="0"/>
      <w:marBottom w:val="0"/>
      <w:divBdr>
        <w:top w:val="none" w:sz="0" w:space="0" w:color="auto"/>
        <w:left w:val="none" w:sz="0" w:space="0" w:color="auto"/>
        <w:bottom w:val="none" w:sz="0" w:space="0" w:color="auto"/>
        <w:right w:val="none" w:sz="0" w:space="0" w:color="auto"/>
      </w:divBdr>
    </w:div>
    <w:div w:id="1704404753">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32158575">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09095355">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settiegatti.com/info/norme/statali/2000_0445.ht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fatturepa.gov.i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ffarigenereali@magieraansaloni.it."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o-team@lepida.it"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gieraansaloni@cert.provincia.re.it" TargetMode="Externa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1218-8B4E-45C1-94E0-9E060332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8013</Words>
  <Characters>52152</Characters>
  <Application>Microsoft Office Word</Application>
  <DocSecurity>0</DocSecurity>
  <Lines>434</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MGorrieri</dc:creator>
  <cp:lastModifiedBy>AdministratorCSI</cp:lastModifiedBy>
  <cp:revision>7</cp:revision>
  <cp:lastPrinted>2021-06-10T15:46:00Z</cp:lastPrinted>
  <dcterms:created xsi:type="dcterms:W3CDTF">2021-06-10T15:07:00Z</dcterms:created>
  <dcterms:modified xsi:type="dcterms:W3CDTF">2021-06-10T16:23:00Z</dcterms:modified>
</cp:coreProperties>
</file>