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BE" w:rsidRPr="00383C86" w:rsidRDefault="002E13BE" w:rsidP="002E13BE">
      <w:pPr>
        <w:pStyle w:val="Citazioneintensa"/>
        <w:spacing w:before="0" w:after="0"/>
        <w:ind w:left="5812" w:right="0"/>
        <w:jc w:val="right"/>
        <w:rPr>
          <w:rFonts w:asciiTheme="minorHAnsi" w:hAnsiTheme="minorHAnsi"/>
          <w:color w:val="auto"/>
        </w:rPr>
      </w:pPr>
      <w:proofErr w:type="spellStart"/>
      <w:r w:rsidRPr="00383C86">
        <w:rPr>
          <w:rFonts w:asciiTheme="minorHAnsi" w:hAnsiTheme="minorHAnsi"/>
          <w:color w:val="auto"/>
        </w:rPr>
        <w:t>Spett.le</w:t>
      </w:r>
      <w:proofErr w:type="spellEnd"/>
      <w:proofErr w:type="gramStart"/>
      <w:r w:rsidRPr="00383C86">
        <w:rPr>
          <w:rFonts w:asciiTheme="minorHAnsi" w:hAnsiTheme="minorHAnsi"/>
          <w:color w:val="auto"/>
        </w:rPr>
        <w:t xml:space="preserve">  </w:t>
      </w:r>
      <w:proofErr w:type="gramEnd"/>
    </w:p>
    <w:p w:rsidR="002E13BE" w:rsidRPr="00930065" w:rsidRDefault="002E13BE" w:rsidP="002E13BE">
      <w:pPr>
        <w:pStyle w:val="Citazioneintensa"/>
        <w:spacing w:before="0" w:after="0"/>
        <w:ind w:left="5812" w:right="0"/>
        <w:jc w:val="right"/>
        <w:rPr>
          <w:b w:val="0"/>
          <w:bCs w:val="0"/>
          <w:smallCaps/>
          <w:spacing w:val="5"/>
        </w:rPr>
        <w:sectPr w:rsidR="002E13BE" w:rsidRPr="00930065" w:rsidSect="00383C86">
          <w:headerReference w:type="default" r:id="rId8"/>
          <w:footerReference w:type="default" r:id="rId9"/>
          <w:type w:val="continuous"/>
          <w:pgSz w:w="11906" w:h="16838"/>
          <w:pgMar w:top="851" w:right="707" w:bottom="568" w:left="1134" w:header="851" w:footer="306" w:gutter="0"/>
          <w:cols w:space="708"/>
          <w:docGrid w:linePitch="360"/>
        </w:sectPr>
      </w:pPr>
      <w:r w:rsidRPr="00F70BD2">
        <w:rPr>
          <w:rStyle w:val="Titolodellibro"/>
        </w:rPr>
        <w:t xml:space="preserve"> “ditta”</w:t>
      </w:r>
    </w:p>
    <w:p w:rsidR="002E13BE" w:rsidRPr="00A80220" w:rsidRDefault="002E13BE" w:rsidP="002E13BE">
      <w:pPr>
        <w:jc w:val="right"/>
        <w:rPr>
          <w:rFonts w:asciiTheme="minorHAnsi" w:hAnsiTheme="minorHAnsi"/>
          <w:color w:val="C00000"/>
          <w:sz w:val="18"/>
          <w:szCs w:val="18"/>
        </w:rPr>
      </w:pPr>
      <w:proofErr w:type="spellStart"/>
      <w:r w:rsidRPr="00A80220">
        <w:rPr>
          <w:rFonts w:asciiTheme="minorHAnsi" w:hAnsiTheme="minorHAnsi"/>
          <w:color w:val="C00000"/>
          <w:sz w:val="18"/>
          <w:szCs w:val="18"/>
        </w:rPr>
        <w:lastRenderedPageBreak/>
        <w:t>Prot</w:t>
      </w:r>
      <w:proofErr w:type="spellEnd"/>
      <w:r w:rsidRPr="00A80220">
        <w:rPr>
          <w:rFonts w:asciiTheme="minorHAnsi" w:hAnsiTheme="minorHAnsi"/>
          <w:color w:val="C00000"/>
          <w:sz w:val="18"/>
          <w:szCs w:val="18"/>
        </w:rPr>
        <w:t xml:space="preserve">. </w:t>
      </w:r>
      <w:r>
        <w:rPr>
          <w:rFonts w:asciiTheme="minorHAnsi" w:hAnsiTheme="minorHAnsi"/>
          <w:color w:val="C00000"/>
          <w:sz w:val="18"/>
          <w:szCs w:val="18"/>
        </w:rPr>
        <w:t xml:space="preserve">          </w:t>
      </w:r>
      <w:proofErr w:type="gramStart"/>
      <w:r w:rsidRPr="00A80220">
        <w:rPr>
          <w:rFonts w:asciiTheme="minorHAnsi" w:hAnsiTheme="minorHAnsi"/>
          <w:color w:val="C00000"/>
          <w:sz w:val="18"/>
          <w:szCs w:val="18"/>
        </w:rPr>
        <w:t>data</w:t>
      </w:r>
      <w:proofErr w:type="gramEnd"/>
      <w:r w:rsidRPr="00A80220">
        <w:rPr>
          <w:rFonts w:asciiTheme="minorHAnsi" w:hAnsiTheme="minorHAnsi"/>
          <w:color w:val="C00000"/>
          <w:sz w:val="18"/>
          <w:szCs w:val="18"/>
        </w:rPr>
        <w:t xml:space="preserve"> </w:t>
      </w:r>
      <w:r>
        <w:rPr>
          <w:rFonts w:asciiTheme="minorHAnsi" w:hAnsiTheme="minorHAnsi"/>
          <w:color w:val="C00000"/>
          <w:sz w:val="18"/>
          <w:szCs w:val="18"/>
        </w:rPr>
        <w:t xml:space="preserve">    2</w:t>
      </w:r>
      <w:r w:rsidR="00D8523B">
        <w:rPr>
          <w:rFonts w:asciiTheme="minorHAnsi" w:hAnsiTheme="minorHAnsi"/>
          <w:color w:val="C00000"/>
          <w:sz w:val="18"/>
          <w:szCs w:val="18"/>
        </w:rPr>
        <w:t>9</w:t>
      </w:r>
      <w:r>
        <w:rPr>
          <w:rFonts w:asciiTheme="minorHAnsi" w:hAnsiTheme="minorHAnsi"/>
          <w:color w:val="C00000"/>
          <w:sz w:val="18"/>
          <w:szCs w:val="18"/>
        </w:rPr>
        <w:t xml:space="preserve">/1/2015   </w:t>
      </w:r>
    </w:p>
    <w:p w:rsidR="002E13BE" w:rsidRPr="00361C2F" w:rsidRDefault="002E13BE" w:rsidP="002E13BE">
      <w:pPr>
        <w:jc w:val="both"/>
        <w:rPr>
          <w:rFonts w:asciiTheme="minorHAnsi" w:hAnsiTheme="minorHAnsi"/>
          <w:sz w:val="16"/>
          <w:szCs w:val="16"/>
        </w:rPr>
      </w:pPr>
      <w:r w:rsidRPr="00722E20">
        <w:rPr>
          <w:rFonts w:ascii="Calibri" w:hAnsi="Calibri"/>
          <w:sz w:val="18"/>
          <w:szCs w:val="18"/>
          <w:u w:val="single"/>
        </w:rPr>
        <w:t xml:space="preserve">Il </w:t>
      </w:r>
      <w:proofErr w:type="spellStart"/>
      <w:r w:rsidRPr="00722E20">
        <w:rPr>
          <w:rFonts w:ascii="Calibri" w:hAnsi="Calibri"/>
          <w:sz w:val="18"/>
          <w:szCs w:val="18"/>
          <w:u w:val="single"/>
        </w:rPr>
        <w:t>Resp</w:t>
      </w:r>
      <w:proofErr w:type="spellEnd"/>
      <w:r w:rsidRPr="00722E20">
        <w:rPr>
          <w:rFonts w:ascii="Calibri" w:hAnsi="Calibri"/>
          <w:sz w:val="18"/>
          <w:szCs w:val="18"/>
          <w:u w:val="single"/>
        </w:rPr>
        <w:t xml:space="preserve"> Unico di Procedimento, </w:t>
      </w:r>
      <w:r w:rsidRPr="00722E20">
        <w:rPr>
          <w:rFonts w:ascii="Calibri" w:hAnsi="Calibri"/>
          <w:sz w:val="18"/>
          <w:szCs w:val="18"/>
        </w:rPr>
        <w:t xml:space="preserve">Dr.ssa </w:t>
      </w:r>
      <w:proofErr w:type="spellStart"/>
      <w:r w:rsidRPr="00722E20">
        <w:rPr>
          <w:rFonts w:ascii="Calibri" w:hAnsi="Calibri"/>
          <w:sz w:val="18"/>
          <w:szCs w:val="18"/>
        </w:rPr>
        <w:t>Nicolai</w:t>
      </w:r>
      <w:proofErr w:type="spellEnd"/>
      <w:r w:rsidRPr="00722E20">
        <w:rPr>
          <w:rFonts w:ascii="Calibri" w:hAnsi="Calibri"/>
          <w:sz w:val="18"/>
          <w:szCs w:val="18"/>
        </w:rPr>
        <w:t xml:space="preserve"> Ivana </w:t>
      </w:r>
      <w:proofErr w:type="spellStart"/>
      <w:r w:rsidRPr="00722E20">
        <w:rPr>
          <w:rFonts w:ascii="Calibri" w:hAnsi="Calibri"/>
          <w:sz w:val="18"/>
          <w:szCs w:val="18"/>
        </w:rPr>
        <w:t>cf</w:t>
      </w:r>
      <w:proofErr w:type="spellEnd"/>
      <w:r w:rsidRPr="00722E20">
        <w:rPr>
          <w:rFonts w:ascii="Calibri" w:hAnsi="Calibri"/>
          <w:sz w:val="18"/>
          <w:szCs w:val="18"/>
        </w:rPr>
        <w:t xml:space="preserve"> NCLVNI54C45E261Z in rappresentanza dell’Asp </w:t>
      </w:r>
      <w:proofErr w:type="spellStart"/>
      <w:r w:rsidRPr="00722E20">
        <w:rPr>
          <w:rFonts w:ascii="Calibri" w:hAnsi="Calibri"/>
          <w:sz w:val="18"/>
          <w:szCs w:val="18"/>
        </w:rPr>
        <w:t>Magiera</w:t>
      </w:r>
      <w:proofErr w:type="spellEnd"/>
      <w:r w:rsidRPr="00722E20">
        <w:rPr>
          <w:rFonts w:ascii="Calibri" w:hAnsi="Calibri"/>
          <w:sz w:val="18"/>
          <w:szCs w:val="18"/>
        </w:rPr>
        <w:t xml:space="preserve"> </w:t>
      </w:r>
      <w:proofErr w:type="spellStart"/>
      <w:r w:rsidRPr="00722E20">
        <w:rPr>
          <w:rFonts w:ascii="Calibri" w:hAnsi="Calibri"/>
          <w:sz w:val="18"/>
          <w:szCs w:val="18"/>
        </w:rPr>
        <w:t>Ansaloni</w:t>
      </w:r>
      <w:proofErr w:type="spellEnd"/>
      <w:r w:rsidRPr="00722E20">
        <w:rPr>
          <w:rFonts w:ascii="Calibri" w:hAnsi="Calibri"/>
          <w:sz w:val="18"/>
          <w:szCs w:val="18"/>
        </w:rPr>
        <w:t xml:space="preserve"> CF 80010410357 per conto della quale interviene e agisce nel presente in forza di legge,</w:t>
      </w:r>
      <w:r w:rsidRPr="00722E20">
        <w:rPr>
          <w:rFonts w:ascii="Verdana" w:hAnsi="Verdana"/>
          <w:sz w:val="18"/>
          <w:szCs w:val="18"/>
        </w:rPr>
        <w:t xml:space="preserve"> </w:t>
      </w:r>
      <w:r w:rsidRPr="00722E20">
        <w:rPr>
          <w:rFonts w:ascii="Calibri" w:hAnsi="Calibri"/>
          <w:sz w:val="18"/>
          <w:szCs w:val="18"/>
        </w:rPr>
        <w:t>ritenuto sussistere ragioni di diritto e</w:t>
      </w:r>
      <w:proofErr w:type="gramStart"/>
      <w:r w:rsidRPr="00722E20">
        <w:rPr>
          <w:rFonts w:ascii="Calibri" w:hAnsi="Calibri"/>
          <w:sz w:val="18"/>
          <w:szCs w:val="18"/>
        </w:rPr>
        <w:t xml:space="preserve"> di fatto</w:t>
      </w:r>
      <w:proofErr w:type="gramEnd"/>
      <w:r w:rsidRPr="00722E20">
        <w:rPr>
          <w:rFonts w:ascii="Calibri" w:hAnsi="Calibri"/>
          <w:sz w:val="18"/>
          <w:szCs w:val="18"/>
        </w:rPr>
        <w:t xml:space="preserve"> per l’affidamento mediante </w:t>
      </w:r>
      <w:r>
        <w:rPr>
          <w:rFonts w:ascii="Calibri" w:hAnsi="Calibri"/>
          <w:sz w:val="18"/>
          <w:szCs w:val="18"/>
        </w:rPr>
        <w:t xml:space="preserve">procedura negoziata sotto soglia di cui all’art 28 del </w:t>
      </w:r>
      <w:proofErr w:type="spellStart"/>
      <w:r>
        <w:rPr>
          <w:rFonts w:ascii="Calibri" w:hAnsi="Calibri"/>
          <w:sz w:val="18"/>
          <w:szCs w:val="18"/>
        </w:rPr>
        <w:t>d.lgs</w:t>
      </w:r>
      <w:proofErr w:type="spellEnd"/>
      <w:r>
        <w:rPr>
          <w:rFonts w:ascii="Calibri" w:hAnsi="Calibri"/>
          <w:sz w:val="18"/>
          <w:szCs w:val="18"/>
        </w:rPr>
        <w:t xml:space="preserve"> 163/2006 da concludersi mediante </w:t>
      </w:r>
      <w:r w:rsidRPr="00722E20">
        <w:rPr>
          <w:rFonts w:ascii="Calibri" w:hAnsi="Calibri"/>
          <w:sz w:val="18"/>
          <w:szCs w:val="18"/>
        </w:rPr>
        <w:t>scrittura privata soggetta a registrazione solo in caso d’uso</w:t>
      </w:r>
      <w:r>
        <w:rPr>
          <w:rFonts w:ascii="Calibri" w:hAnsi="Calibri"/>
          <w:sz w:val="18"/>
          <w:szCs w:val="18"/>
        </w:rPr>
        <w:t xml:space="preserve"> ovvero semplice scambio di corrispondenza nei casi di cui all’art 334 del DPR 207/2010</w:t>
      </w:r>
      <w:r w:rsidRPr="00722E20">
        <w:rPr>
          <w:rFonts w:ascii="Calibri" w:hAnsi="Calibri"/>
          <w:sz w:val="18"/>
          <w:szCs w:val="18"/>
        </w:rPr>
        <w:t xml:space="preserve">, alle condizioni indicate </w:t>
      </w:r>
      <w:r>
        <w:rPr>
          <w:rFonts w:ascii="Calibri" w:hAnsi="Calibri"/>
          <w:sz w:val="18"/>
          <w:szCs w:val="18"/>
        </w:rPr>
        <w:t xml:space="preserve"> nel bando di qualificazione </w:t>
      </w:r>
      <w:r w:rsidRPr="00722E20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per il </w:t>
      </w:r>
      <w:proofErr w:type="spellStart"/>
      <w:r>
        <w:rPr>
          <w:rFonts w:ascii="Calibri" w:hAnsi="Calibri"/>
          <w:sz w:val="18"/>
          <w:szCs w:val="18"/>
        </w:rPr>
        <w:t>MePa</w:t>
      </w:r>
      <w:proofErr w:type="spellEnd"/>
      <w:r>
        <w:rPr>
          <w:rFonts w:ascii="Calibri" w:hAnsi="Calibri"/>
          <w:sz w:val="18"/>
          <w:szCs w:val="18"/>
        </w:rPr>
        <w:t xml:space="preserve">, negli allegati inseriti dalla SA nella procedura negoziata, </w:t>
      </w:r>
      <w:r w:rsidRPr="00722E20">
        <w:rPr>
          <w:rFonts w:ascii="Calibri" w:hAnsi="Calibri"/>
          <w:sz w:val="18"/>
          <w:szCs w:val="18"/>
        </w:rPr>
        <w:t>e nei successivi punti che sono da intendersi espressamente conosciuti e approvati da tutti i soggetti nel presente coinvolti</w:t>
      </w:r>
      <w:r>
        <w:rPr>
          <w:rFonts w:ascii="Calibri" w:hAnsi="Calibri"/>
          <w:sz w:val="18"/>
          <w:szCs w:val="18"/>
        </w:rPr>
        <w:t xml:space="preserve">, </w:t>
      </w:r>
      <w:r w:rsidRPr="00361C2F">
        <w:rPr>
          <w:rFonts w:asciiTheme="minorHAnsi" w:hAnsiTheme="minorHAnsi"/>
          <w:sz w:val="16"/>
          <w:szCs w:val="16"/>
        </w:rPr>
        <w:t xml:space="preserve">RICHIAMATI e CONSIDERATI: </w:t>
      </w:r>
    </w:p>
    <w:p w:rsidR="002E13BE" w:rsidRDefault="002E13BE" w:rsidP="002E13BE">
      <w:pPr>
        <w:pStyle w:val="Paragrafoelenco"/>
        <w:numPr>
          <w:ilvl w:val="0"/>
          <w:numId w:val="18"/>
        </w:numPr>
        <w:ind w:left="56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Il </w:t>
      </w:r>
      <w:proofErr w:type="spellStart"/>
      <w:proofErr w:type="gramStart"/>
      <w:r>
        <w:rPr>
          <w:rFonts w:asciiTheme="minorHAnsi" w:hAnsiTheme="minorHAnsi"/>
          <w:sz w:val="18"/>
          <w:szCs w:val="18"/>
        </w:rPr>
        <w:t>D.lgs</w:t>
      </w:r>
      <w:proofErr w:type="spellEnd"/>
      <w:proofErr w:type="gramEnd"/>
      <w:r>
        <w:rPr>
          <w:rFonts w:asciiTheme="minorHAnsi" w:hAnsiTheme="minorHAnsi"/>
          <w:sz w:val="18"/>
          <w:szCs w:val="18"/>
        </w:rPr>
        <w:t xml:space="preserve"> 163/2006 e Il DPR 207/2010 </w:t>
      </w:r>
      <w:proofErr w:type="spellStart"/>
      <w:r>
        <w:rPr>
          <w:rFonts w:asciiTheme="minorHAnsi" w:hAnsiTheme="minorHAnsi"/>
          <w:sz w:val="18"/>
          <w:szCs w:val="18"/>
        </w:rPr>
        <w:t>ss.mm.ii</w:t>
      </w:r>
      <w:proofErr w:type="spellEnd"/>
    </w:p>
    <w:p w:rsidR="002E13BE" w:rsidRDefault="002E13BE" w:rsidP="002E13BE">
      <w:pPr>
        <w:pStyle w:val="Paragrafoelenco"/>
        <w:numPr>
          <w:ilvl w:val="0"/>
          <w:numId w:val="18"/>
        </w:numPr>
        <w:ind w:left="567"/>
        <w:jc w:val="both"/>
        <w:rPr>
          <w:rFonts w:asciiTheme="minorHAnsi" w:hAnsiTheme="minorHAnsi"/>
          <w:sz w:val="18"/>
          <w:szCs w:val="18"/>
        </w:rPr>
      </w:pPr>
      <w:r w:rsidRPr="0053153E">
        <w:rPr>
          <w:rFonts w:asciiTheme="minorHAnsi" w:hAnsiTheme="minorHAnsi"/>
          <w:sz w:val="18"/>
          <w:szCs w:val="18"/>
        </w:rPr>
        <w:t xml:space="preserve">La determinazione </w:t>
      </w:r>
      <w:proofErr w:type="spellStart"/>
      <w:r w:rsidRPr="0053153E">
        <w:rPr>
          <w:rFonts w:asciiTheme="minorHAnsi" w:hAnsiTheme="minorHAnsi"/>
          <w:sz w:val="18"/>
          <w:szCs w:val="18"/>
        </w:rPr>
        <w:t>n</w:t>
      </w:r>
      <w:r w:rsidRPr="0053153E">
        <w:rPr>
          <w:rFonts w:asciiTheme="minorHAnsi" w:hAnsiTheme="minorHAnsi"/>
          <w:color w:val="C00000"/>
          <w:sz w:val="18"/>
          <w:szCs w:val="18"/>
        </w:rPr>
        <w:t>°</w:t>
      </w:r>
      <w:proofErr w:type="spellEnd"/>
      <w:r w:rsidRPr="0053153E">
        <w:rPr>
          <w:rFonts w:asciiTheme="minorHAnsi" w:hAnsiTheme="minorHAnsi"/>
          <w:color w:val="C00000"/>
          <w:sz w:val="18"/>
          <w:szCs w:val="18"/>
        </w:rPr>
        <w:t xml:space="preserve"> </w:t>
      </w:r>
      <w:r>
        <w:rPr>
          <w:rFonts w:asciiTheme="minorHAnsi" w:hAnsiTheme="minorHAnsi"/>
          <w:color w:val="C00000"/>
          <w:sz w:val="18"/>
          <w:szCs w:val="18"/>
        </w:rPr>
        <w:t>88</w:t>
      </w:r>
      <w:r w:rsidRPr="0053153E">
        <w:rPr>
          <w:rFonts w:asciiTheme="minorHAnsi" w:hAnsiTheme="minorHAnsi"/>
          <w:color w:val="C00000"/>
          <w:sz w:val="18"/>
          <w:szCs w:val="18"/>
        </w:rPr>
        <w:t xml:space="preserve"> del </w:t>
      </w:r>
      <w:r>
        <w:rPr>
          <w:rFonts w:asciiTheme="minorHAnsi" w:hAnsiTheme="minorHAnsi"/>
          <w:color w:val="C00000"/>
          <w:sz w:val="18"/>
          <w:szCs w:val="18"/>
        </w:rPr>
        <w:t>18</w:t>
      </w:r>
      <w:r w:rsidRPr="0053153E">
        <w:rPr>
          <w:rFonts w:asciiTheme="minorHAnsi" w:hAnsiTheme="minorHAnsi"/>
          <w:color w:val="C00000"/>
          <w:sz w:val="18"/>
          <w:szCs w:val="18"/>
        </w:rPr>
        <w:t>/1</w:t>
      </w:r>
      <w:r>
        <w:rPr>
          <w:rFonts w:asciiTheme="minorHAnsi" w:hAnsiTheme="minorHAnsi"/>
          <w:color w:val="C00000"/>
          <w:sz w:val="18"/>
          <w:szCs w:val="18"/>
        </w:rPr>
        <w:t>2</w:t>
      </w:r>
      <w:r w:rsidRPr="0053153E">
        <w:rPr>
          <w:rFonts w:asciiTheme="minorHAnsi" w:hAnsiTheme="minorHAnsi"/>
          <w:color w:val="C00000"/>
          <w:sz w:val="18"/>
          <w:szCs w:val="18"/>
        </w:rPr>
        <w:t>/2014</w:t>
      </w:r>
      <w:r w:rsidRPr="0053153E">
        <w:rPr>
          <w:rFonts w:asciiTheme="minorHAnsi" w:hAnsiTheme="minorHAnsi"/>
          <w:sz w:val="18"/>
          <w:szCs w:val="18"/>
        </w:rPr>
        <w:t xml:space="preserve"> con la quale si </w:t>
      </w:r>
      <w:proofErr w:type="gramStart"/>
      <w:r w:rsidRPr="0053153E">
        <w:rPr>
          <w:rFonts w:asciiTheme="minorHAnsi" w:hAnsiTheme="minorHAnsi"/>
          <w:sz w:val="18"/>
          <w:szCs w:val="18"/>
        </w:rPr>
        <w:t>disponeva di</w:t>
      </w:r>
      <w:proofErr w:type="gramEnd"/>
      <w:r w:rsidRPr="0053153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avviare procedura selettiva a norma di legge</w:t>
      </w:r>
    </w:p>
    <w:p w:rsidR="002E13BE" w:rsidRPr="0053153E" w:rsidRDefault="002E13BE" w:rsidP="002E13BE">
      <w:pPr>
        <w:pStyle w:val="Paragrafoelenco"/>
        <w:ind w:left="567"/>
        <w:jc w:val="both"/>
        <w:rPr>
          <w:rFonts w:asciiTheme="minorHAnsi" w:hAnsiTheme="minorHAnsi"/>
          <w:sz w:val="18"/>
          <w:szCs w:val="18"/>
        </w:rPr>
      </w:pPr>
      <w:r w:rsidRPr="0053153E">
        <w:rPr>
          <w:rFonts w:asciiTheme="minorHAnsi" w:hAnsiTheme="minorHAnsi"/>
          <w:sz w:val="18"/>
          <w:szCs w:val="18"/>
        </w:rPr>
        <w:t>Dato atto che l’Asp:</w:t>
      </w:r>
    </w:p>
    <w:p w:rsidR="002E13BE" w:rsidRDefault="002E13BE" w:rsidP="002E13BE">
      <w:pPr>
        <w:pStyle w:val="Paragrafoelenco"/>
        <w:numPr>
          <w:ilvl w:val="0"/>
          <w:numId w:val="35"/>
        </w:numPr>
        <w:jc w:val="both"/>
        <w:rPr>
          <w:rFonts w:asciiTheme="minorHAnsi" w:hAnsiTheme="minorHAnsi"/>
          <w:sz w:val="18"/>
          <w:szCs w:val="18"/>
        </w:rPr>
      </w:pPr>
      <w:r w:rsidRPr="001F45E4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1F45E4">
        <w:rPr>
          <w:rFonts w:asciiTheme="minorHAnsi" w:hAnsiTheme="minorHAnsi"/>
          <w:sz w:val="18"/>
          <w:szCs w:val="18"/>
        </w:rPr>
        <w:t>ha</w:t>
      </w:r>
      <w:proofErr w:type="gramEnd"/>
      <w:r w:rsidRPr="001F45E4">
        <w:rPr>
          <w:rFonts w:asciiTheme="minorHAnsi" w:hAnsiTheme="minorHAnsi"/>
          <w:sz w:val="18"/>
          <w:szCs w:val="18"/>
        </w:rPr>
        <w:t xml:space="preserve"> inteso avanzare – per le ragioni indicate nella citata determinazione – alla ditta in indirizzo [quale soggetto ammesso </w:t>
      </w:r>
      <w:r>
        <w:rPr>
          <w:rFonts w:asciiTheme="minorHAnsi" w:hAnsiTheme="minorHAnsi"/>
          <w:sz w:val="18"/>
          <w:szCs w:val="18"/>
        </w:rPr>
        <w:t>a seguito di</w:t>
      </w:r>
      <w:r w:rsidRPr="001F45E4">
        <w:rPr>
          <w:rFonts w:asciiTheme="minorHAnsi" w:hAnsiTheme="minorHAnsi"/>
          <w:sz w:val="18"/>
          <w:szCs w:val="18"/>
        </w:rPr>
        <w:t xml:space="preserve"> procedura selettiva aperta al relativo bando di abilitazione per i prodotti sotto indicati] una richiesta di Offerta come sotto configurata avendo rinvenuto nella ditta la possibilità di </w:t>
      </w:r>
      <w:r>
        <w:rPr>
          <w:rFonts w:asciiTheme="minorHAnsi" w:hAnsiTheme="minorHAnsi"/>
          <w:sz w:val="18"/>
          <w:szCs w:val="18"/>
        </w:rPr>
        <w:t xml:space="preserve">disporre e </w:t>
      </w:r>
      <w:r w:rsidRPr="001F45E4">
        <w:rPr>
          <w:rFonts w:asciiTheme="minorHAnsi" w:hAnsiTheme="minorHAnsi"/>
          <w:sz w:val="18"/>
          <w:szCs w:val="18"/>
        </w:rPr>
        <w:t>offrire i beni necessari all’Asp</w:t>
      </w:r>
      <w:r>
        <w:rPr>
          <w:rFonts w:asciiTheme="minorHAnsi" w:hAnsiTheme="minorHAnsi"/>
          <w:sz w:val="18"/>
          <w:szCs w:val="18"/>
        </w:rPr>
        <w:t>;</w:t>
      </w:r>
    </w:p>
    <w:p w:rsidR="002E13BE" w:rsidRDefault="002E13BE" w:rsidP="002E13BE">
      <w:pPr>
        <w:pStyle w:val="Paragrafoelenco"/>
        <w:numPr>
          <w:ilvl w:val="0"/>
          <w:numId w:val="35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Avanza la presente </w:t>
      </w:r>
      <w:proofErr w:type="spellStart"/>
      <w:r>
        <w:rPr>
          <w:rFonts w:asciiTheme="minorHAnsi" w:hAnsiTheme="minorHAnsi"/>
          <w:sz w:val="18"/>
          <w:szCs w:val="18"/>
        </w:rPr>
        <w:t>Rdo</w:t>
      </w:r>
      <w:proofErr w:type="spellEnd"/>
      <w:r>
        <w:rPr>
          <w:rFonts w:asciiTheme="minorHAnsi" w:hAnsiTheme="minorHAnsi"/>
          <w:sz w:val="18"/>
          <w:szCs w:val="18"/>
        </w:rPr>
        <w:t xml:space="preserve"> al fine di negoziare con la ditta condizioni economiche – di esecuzione – ovvero tecniche migliorative o parzialmente differenti rispetto a quelle rinvenute sullo specifico portale web al fine di valutare la possibilità di adeguarle alle proprie esigenze;</w:t>
      </w:r>
    </w:p>
    <w:p w:rsidR="002E13BE" w:rsidRPr="00722E20" w:rsidRDefault="002E13BE" w:rsidP="002E13BE">
      <w:pPr>
        <w:pStyle w:val="Paragrafoelenco"/>
        <w:numPr>
          <w:ilvl w:val="0"/>
          <w:numId w:val="35"/>
        </w:numPr>
        <w:jc w:val="both"/>
        <w:rPr>
          <w:rFonts w:ascii="Calibri" w:hAnsi="Calibri"/>
          <w:sz w:val="18"/>
          <w:szCs w:val="18"/>
        </w:rPr>
      </w:pPr>
      <w:r w:rsidRPr="00722E20">
        <w:rPr>
          <w:rFonts w:asciiTheme="minorHAnsi" w:hAnsiTheme="minorHAnsi"/>
          <w:sz w:val="18"/>
          <w:szCs w:val="18"/>
        </w:rPr>
        <w:t xml:space="preserve">Considera positivamente conclusa la </w:t>
      </w:r>
      <w:r>
        <w:rPr>
          <w:rFonts w:asciiTheme="minorHAnsi" w:hAnsiTheme="minorHAnsi"/>
          <w:sz w:val="18"/>
          <w:szCs w:val="18"/>
        </w:rPr>
        <w:t xml:space="preserve">procedura di negoziazione con la formulazione e </w:t>
      </w:r>
      <w:proofErr w:type="gramStart"/>
      <w:r>
        <w:rPr>
          <w:rFonts w:asciiTheme="minorHAnsi" w:hAnsiTheme="minorHAnsi"/>
          <w:sz w:val="18"/>
          <w:szCs w:val="18"/>
        </w:rPr>
        <w:t>inoltro</w:t>
      </w:r>
      <w:proofErr w:type="gramEnd"/>
      <w:r>
        <w:rPr>
          <w:rFonts w:asciiTheme="minorHAnsi" w:hAnsiTheme="minorHAnsi"/>
          <w:sz w:val="18"/>
          <w:szCs w:val="18"/>
        </w:rPr>
        <w:t xml:space="preserve"> dell’ordinativo. In mancanza di ordinativo pervenuto entro i termini indicati nel bando (60 giorni ove non diversamente indicato) l’offerta presentata dovrà tacitamente intendersi come ritenuta non accettata ovvero non congrua / confacente DA PARTE DELL’Asp ai sensi della facoltà di cui all’art 81 comma 3 del </w:t>
      </w:r>
      <w:proofErr w:type="spellStart"/>
      <w:proofErr w:type="gramStart"/>
      <w:r>
        <w:rPr>
          <w:rFonts w:asciiTheme="minorHAnsi" w:hAnsiTheme="minorHAnsi"/>
          <w:sz w:val="18"/>
          <w:szCs w:val="18"/>
        </w:rPr>
        <w:t>d.lgs</w:t>
      </w:r>
      <w:proofErr w:type="spellEnd"/>
      <w:proofErr w:type="gramEnd"/>
      <w:r>
        <w:rPr>
          <w:rFonts w:asciiTheme="minorHAnsi" w:hAnsiTheme="minorHAnsi"/>
          <w:sz w:val="18"/>
          <w:szCs w:val="18"/>
        </w:rPr>
        <w:t xml:space="preserve"> 163/2006 di cui si avvale l’Asp . </w:t>
      </w:r>
    </w:p>
    <w:p w:rsidR="002E13BE" w:rsidRPr="00E027B0" w:rsidRDefault="002E13BE" w:rsidP="002E13BE">
      <w:pPr>
        <w:pStyle w:val="Titolo1"/>
        <w:numPr>
          <w:ilvl w:val="0"/>
          <w:numId w:val="12"/>
        </w:numPr>
        <w:ind w:left="-142" w:hanging="142"/>
        <w:jc w:val="both"/>
        <w:rPr>
          <w:rFonts w:ascii="Calibri" w:hAnsi="Calibri"/>
          <w:sz w:val="20"/>
        </w:rPr>
      </w:pPr>
      <w:r>
        <w:rPr>
          <w:rFonts w:ascii="Calibri" w:hAnsi="Calibri"/>
          <w:sz w:val="18"/>
          <w:szCs w:val="18"/>
        </w:rPr>
        <w:t xml:space="preserve">TRASMETTE </w:t>
      </w:r>
      <w:r w:rsidRPr="00634C88">
        <w:rPr>
          <w:rFonts w:ascii="Calibri" w:hAnsi="Calibri"/>
          <w:sz w:val="18"/>
          <w:szCs w:val="18"/>
        </w:rPr>
        <w:t xml:space="preserve">con </w:t>
      </w:r>
      <w:proofErr w:type="gramStart"/>
      <w:r w:rsidRPr="00634C88">
        <w:rPr>
          <w:rFonts w:ascii="Calibri" w:hAnsi="Calibri"/>
          <w:sz w:val="18"/>
          <w:szCs w:val="18"/>
        </w:rPr>
        <w:t>l’</w:t>
      </w:r>
      <w:proofErr w:type="gramEnd"/>
      <w:r w:rsidRPr="00634C88">
        <w:rPr>
          <w:rFonts w:ascii="Calibri" w:hAnsi="Calibri"/>
          <w:sz w:val="18"/>
          <w:szCs w:val="18"/>
        </w:rPr>
        <w:t xml:space="preserve">RDO </w:t>
      </w:r>
      <w:r>
        <w:rPr>
          <w:rFonts w:ascii="Calibri" w:hAnsi="Calibri"/>
          <w:sz w:val="18"/>
          <w:szCs w:val="18"/>
        </w:rPr>
        <w:t xml:space="preserve">a </w:t>
      </w:r>
      <w:r w:rsidRPr="00634C88">
        <w:rPr>
          <w:rFonts w:ascii="Calibri" w:hAnsi="Calibri"/>
          <w:sz w:val="18"/>
          <w:szCs w:val="18"/>
        </w:rPr>
        <w:t xml:space="preserve">cui la presente è allegata le seguenti </w:t>
      </w:r>
      <w:r>
        <w:rPr>
          <w:rFonts w:ascii="Calibri" w:hAnsi="Calibri"/>
          <w:sz w:val="18"/>
          <w:szCs w:val="18"/>
        </w:rPr>
        <w:t>:</w:t>
      </w:r>
    </w:p>
    <w:p w:rsidR="002E13BE" w:rsidRPr="00E027B0" w:rsidRDefault="002E13BE" w:rsidP="002E13BE">
      <w:pPr>
        <w:pStyle w:val="Titolo1"/>
        <w:numPr>
          <w:ilvl w:val="1"/>
          <w:numId w:val="39"/>
        </w:numPr>
        <w:jc w:val="both"/>
        <w:rPr>
          <w:rFonts w:ascii="Calibri" w:hAnsi="Calibri"/>
          <w:sz w:val="20"/>
        </w:rPr>
      </w:pPr>
      <w:proofErr w:type="gramStart"/>
      <w:r w:rsidRPr="00634C88">
        <w:rPr>
          <w:rFonts w:ascii="Calibri" w:hAnsi="Calibri"/>
          <w:sz w:val="18"/>
          <w:szCs w:val="18"/>
        </w:rPr>
        <w:t>caratteristiche</w:t>
      </w:r>
      <w:proofErr w:type="gramEnd"/>
      <w:r w:rsidRPr="00634C88">
        <w:rPr>
          <w:rFonts w:ascii="Calibri" w:hAnsi="Calibri"/>
          <w:sz w:val="18"/>
          <w:szCs w:val="18"/>
        </w:rPr>
        <w:t xml:space="preserve"> tecniche che dovranno possedere gli articoli indicati </w:t>
      </w:r>
      <w:r>
        <w:rPr>
          <w:rFonts w:ascii="Calibri" w:hAnsi="Calibri"/>
          <w:sz w:val="18"/>
          <w:szCs w:val="18"/>
        </w:rPr>
        <w:t>(capitolato tecnico integrativo)</w:t>
      </w:r>
    </w:p>
    <w:p w:rsidR="002E13BE" w:rsidRPr="00E027B0" w:rsidRDefault="002E13BE" w:rsidP="002E13BE">
      <w:pPr>
        <w:pStyle w:val="Titolo1"/>
        <w:numPr>
          <w:ilvl w:val="1"/>
          <w:numId w:val="39"/>
        </w:numPr>
        <w:jc w:val="both"/>
        <w:rPr>
          <w:rFonts w:ascii="Calibri" w:hAnsi="Calibri"/>
          <w:sz w:val="20"/>
        </w:rPr>
      </w:pPr>
      <w:proofErr w:type="gramStart"/>
      <w:r w:rsidRPr="00634C88">
        <w:rPr>
          <w:rFonts w:ascii="Calibri" w:hAnsi="Calibri"/>
          <w:sz w:val="18"/>
          <w:szCs w:val="18"/>
        </w:rPr>
        <w:t>ulteriori</w:t>
      </w:r>
      <w:proofErr w:type="gramEnd"/>
      <w:r w:rsidRPr="00634C88">
        <w:rPr>
          <w:rFonts w:ascii="Calibri" w:hAnsi="Calibri"/>
          <w:sz w:val="18"/>
          <w:szCs w:val="18"/>
        </w:rPr>
        <w:t xml:space="preserve"> condizioni di </w:t>
      </w:r>
      <w:r>
        <w:rPr>
          <w:rFonts w:ascii="Calibri" w:hAnsi="Calibri"/>
          <w:sz w:val="18"/>
          <w:szCs w:val="18"/>
        </w:rPr>
        <w:t xml:space="preserve">partecipazione alla procedura negoziata e </w:t>
      </w:r>
      <w:r w:rsidRPr="00634C88">
        <w:rPr>
          <w:rFonts w:ascii="Calibri" w:hAnsi="Calibri"/>
          <w:sz w:val="18"/>
          <w:szCs w:val="18"/>
        </w:rPr>
        <w:t xml:space="preserve">fornitura </w:t>
      </w:r>
      <w:r>
        <w:rPr>
          <w:rFonts w:ascii="Calibri" w:hAnsi="Calibri"/>
          <w:sz w:val="18"/>
          <w:szCs w:val="18"/>
        </w:rPr>
        <w:t>beni / servizi (bando di gara integrativo)</w:t>
      </w:r>
    </w:p>
    <w:p w:rsidR="00F2594B" w:rsidRPr="00F2594B" w:rsidRDefault="00F2594B" w:rsidP="00F2594B">
      <w:pPr>
        <w:pStyle w:val="Paragrafoelenco"/>
        <w:numPr>
          <w:ilvl w:val="0"/>
          <w:numId w:val="12"/>
        </w:numPr>
        <w:jc w:val="center"/>
        <w:rPr>
          <w:rFonts w:ascii="Californian FB" w:hAnsi="Californian FB"/>
        </w:rPr>
      </w:pPr>
      <w:r w:rsidRPr="00F2594B">
        <w:rPr>
          <w:rFonts w:ascii="Californian FB" w:hAnsi="Californian FB"/>
          <w:b/>
          <w:sz w:val="32"/>
          <w:szCs w:val="32"/>
        </w:rPr>
        <w:t>CAPITOLATO TECNICO</w:t>
      </w:r>
      <w:r>
        <w:rPr>
          <w:rFonts w:ascii="Californian FB" w:hAnsi="Californian FB"/>
          <w:b/>
          <w:sz w:val="32"/>
          <w:szCs w:val="32"/>
        </w:rPr>
        <w:t xml:space="preserve"> INTEGRATIVO</w:t>
      </w:r>
      <w:proofErr w:type="gramStart"/>
      <w:r w:rsidRPr="00F2594B">
        <w:rPr>
          <w:rFonts w:ascii="Californian FB" w:hAnsi="Californian FB"/>
        </w:rPr>
        <w:t xml:space="preserve">  </w:t>
      </w:r>
      <w:proofErr w:type="gramEnd"/>
    </w:p>
    <w:p w:rsidR="001564A8" w:rsidRPr="001564A8" w:rsidRDefault="001564A8" w:rsidP="00F2594B">
      <w:pPr>
        <w:pStyle w:val="Titolo1"/>
        <w:ind w:left="-142" w:firstLine="0"/>
        <w:jc w:val="both"/>
        <w:rPr>
          <w:rFonts w:ascii="Calibri" w:hAnsi="Calibri"/>
          <w:sz w:val="20"/>
        </w:rPr>
      </w:pPr>
    </w:p>
    <w:p w:rsidR="00A20B9B" w:rsidRPr="00751E0B" w:rsidRDefault="001564A8" w:rsidP="00751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  <w:sectPr w:rsidR="00A20B9B" w:rsidRPr="00751E0B" w:rsidSect="00F132C1">
          <w:headerReference w:type="default" r:id="rId10"/>
          <w:footerReference w:type="default" r:id="rId11"/>
          <w:type w:val="continuous"/>
          <w:pgSz w:w="11906" w:h="16838"/>
          <w:pgMar w:top="851" w:right="707" w:bottom="568" w:left="1134" w:header="851" w:footer="306" w:gutter="0"/>
          <w:cols w:space="708"/>
          <w:docGrid w:linePitch="360"/>
        </w:sectPr>
      </w:pPr>
      <w:r>
        <w:rPr>
          <w:b/>
        </w:rPr>
        <w:t xml:space="preserve">Le parti </w:t>
      </w:r>
      <w:r w:rsidR="00751E0B" w:rsidRPr="00751E0B">
        <w:rPr>
          <w:b/>
        </w:rPr>
        <w:t>a sfondo colorato sono da compilarsi da parte della ditta</w:t>
      </w:r>
      <w:r>
        <w:rPr>
          <w:b/>
        </w:rPr>
        <w:t xml:space="preserve"> in caso di offerta presentata.</w:t>
      </w:r>
    </w:p>
    <w:p w:rsidR="00832040" w:rsidRPr="00832040" w:rsidRDefault="001A729F" w:rsidP="00832040">
      <w:pPr>
        <w:pStyle w:val="Corpodeltesto2"/>
        <w:numPr>
          <w:ilvl w:val="0"/>
          <w:numId w:val="2"/>
        </w:numPr>
        <w:tabs>
          <w:tab w:val="left" w:pos="708"/>
        </w:tabs>
        <w:ind w:right="27" w:firstLine="0"/>
        <w:jc w:val="both"/>
        <w:rPr>
          <w:rFonts w:asciiTheme="minorHAnsi" w:hAnsiTheme="minorHAnsi"/>
          <w:szCs w:val="22"/>
        </w:rPr>
      </w:pPr>
      <w:r w:rsidRPr="00832040">
        <w:rPr>
          <w:rFonts w:asciiTheme="minorHAnsi" w:hAnsiTheme="minorHAnsi"/>
          <w:b/>
          <w:sz w:val="18"/>
          <w:szCs w:val="18"/>
        </w:rPr>
        <w:lastRenderedPageBreak/>
        <w:t>OGGETTO</w:t>
      </w:r>
      <w:r w:rsidRPr="00832040">
        <w:rPr>
          <w:rFonts w:asciiTheme="minorHAnsi" w:hAnsiTheme="minorHAnsi"/>
          <w:sz w:val="18"/>
          <w:szCs w:val="18"/>
        </w:rPr>
        <w:t>:</w:t>
      </w:r>
      <w:proofErr w:type="gramStart"/>
      <w:r w:rsidRPr="00832040">
        <w:rPr>
          <w:rFonts w:asciiTheme="minorHAnsi" w:hAnsiTheme="minorHAnsi"/>
          <w:sz w:val="18"/>
          <w:szCs w:val="18"/>
        </w:rPr>
        <w:t xml:space="preserve"> </w:t>
      </w:r>
      <w:r w:rsidR="000322B9" w:rsidRPr="00832040">
        <w:rPr>
          <w:rFonts w:asciiTheme="minorHAnsi" w:hAnsiTheme="minorHAnsi"/>
          <w:sz w:val="18"/>
          <w:szCs w:val="18"/>
        </w:rPr>
        <w:t xml:space="preserve"> </w:t>
      </w:r>
      <w:proofErr w:type="gramEnd"/>
    </w:p>
    <w:p w:rsidR="00832040" w:rsidRDefault="00832040" w:rsidP="00832040">
      <w:pPr>
        <w:pStyle w:val="Corpodeltesto2"/>
        <w:tabs>
          <w:tab w:val="left" w:pos="708"/>
        </w:tabs>
        <w:ind w:left="360" w:right="27"/>
        <w:jc w:val="both"/>
        <w:rPr>
          <w:rFonts w:asciiTheme="minorHAnsi" w:hAnsiTheme="minorHAnsi"/>
          <w:sz w:val="16"/>
          <w:szCs w:val="16"/>
        </w:rPr>
      </w:pPr>
      <w:r w:rsidRPr="00832040">
        <w:rPr>
          <w:rFonts w:asciiTheme="minorHAnsi" w:hAnsiTheme="minorHAnsi"/>
          <w:sz w:val="16"/>
          <w:szCs w:val="16"/>
        </w:rPr>
        <w:t xml:space="preserve">Il contratto ha per oggetto </w:t>
      </w:r>
    </w:p>
    <w:p w:rsidR="00BA4B27" w:rsidRDefault="005D6020" w:rsidP="00832040">
      <w:pPr>
        <w:pStyle w:val="Corpodeltesto2"/>
        <w:numPr>
          <w:ilvl w:val="0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r w:rsidRPr="00832040">
        <w:rPr>
          <w:rFonts w:asciiTheme="minorHAnsi" w:hAnsiTheme="minorHAnsi"/>
          <w:sz w:val="16"/>
          <w:szCs w:val="16"/>
        </w:rPr>
        <w:t xml:space="preserve">manutenzione ordinaria </w:t>
      </w:r>
      <w:r w:rsidR="00BA4B27">
        <w:rPr>
          <w:rFonts w:asciiTheme="minorHAnsi" w:hAnsiTheme="minorHAnsi"/>
          <w:sz w:val="16"/>
          <w:szCs w:val="16"/>
        </w:rPr>
        <w:t>che include:</w:t>
      </w:r>
    </w:p>
    <w:p w:rsidR="00BA4B27" w:rsidRDefault="00832040" w:rsidP="00BA4B27">
      <w:pPr>
        <w:pStyle w:val="Corpodeltesto2"/>
        <w:numPr>
          <w:ilvl w:val="1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 w:rsidRPr="00832040">
        <w:rPr>
          <w:rFonts w:asciiTheme="minorHAnsi" w:hAnsiTheme="minorHAnsi"/>
          <w:sz w:val="16"/>
          <w:szCs w:val="16"/>
        </w:rPr>
        <w:t>le</w:t>
      </w:r>
      <w:proofErr w:type="gramEnd"/>
      <w:r w:rsidRPr="00832040">
        <w:rPr>
          <w:rFonts w:asciiTheme="minorHAnsi" w:hAnsiTheme="minorHAnsi"/>
          <w:sz w:val="16"/>
          <w:szCs w:val="16"/>
        </w:rPr>
        <w:t xml:space="preserve"> visite semestrali da effettuarsi a termini di legge vigente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BA4B27" w:rsidRDefault="00832040" w:rsidP="00BA4B27">
      <w:pPr>
        <w:pStyle w:val="Corpodeltesto2"/>
        <w:numPr>
          <w:ilvl w:val="1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una</w:t>
      </w:r>
      <w:proofErr w:type="gramEnd"/>
      <w:r>
        <w:rPr>
          <w:rFonts w:asciiTheme="minorHAnsi" w:hAnsiTheme="minorHAnsi"/>
          <w:sz w:val="16"/>
          <w:szCs w:val="16"/>
        </w:rPr>
        <w:t xml:space="preserve"> visita annuale </w:t>
      </w:r>
      <w:r w:rsidR="00BF5BE3">
        <w:rPr>
          <w:rFonts w:asciiTheme="minorHAnsi" w:hAnsiTheme="minorHAnsi"/>
          <w:sz w:val="16"/>
          <w:szCs w:val="16"/>
        </w:rPr>
        <w:t>di controllo ulteriore a scopi manutentivi</w:t>
      </w:r>
      <w:r w:rsidR="005D6020">
        <w:rPr>
          <w:rFonts w:asciiTheme="minorHAnsi" w:hAnsiTheme="minorHAnsi"/>
          <w:sz w:val="16"/>
          <w:szCs w:val="16"/>
        </w:rPr>
        <w:t xml:space="preserve"> per ogni </w:t>
      </w:r>
      <w:r w:rsidR="004D5E9E">
        <w:rPr>
          <w:rFonts w:asciiTheme="minorHAnsi" w:hAnsiTheme="minorHAnsi"/>
          <w:sz w:val="16"/>
          <w:szCs w:val="16"/>
        </w:rPr>
        <w:t xml:space="preserve">singolo </w:t>
      </w:r>
      <w:r w:rsidR="005D6020">
        <w:rPr>
          <w:rFonts w:asciiTheme="minorHAnsi" w:hAnsiTheme="minorHAnsi"/>
          <w:sz w:val="16"/>
          <w:szCs w:val="16"/>
        </w:rPr>
        <w:t xml:space="preserve">impianto </w:t>
      </w:r>
    </w:p>
    <w:p w:rsidR="00832040" w:rsidRDefault="00BA4B27" w:rsidP="00BA4B27">
      <w:pPr>
        <w:pStyle w:val="Corpodeltesto2"/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sono</w:t>
      </w:r>
      <w:proofErr w:type="gramEnd"/>
      <w:r>
        <w:rPr>
          <w:rFonts w:asciiTheme="minorHAnsi" w:hAnsiTheme="minorHAnsi"/>
          <w:sz w:val="16"/>
          <w:szCs w:val="16"/>
        </w:rPr>
        <w:t xml:space="preserve"> </w:t>
      </w:r>
      <w:r w:rsidR="005D6020">
        <w:rPr>
          <w:rFonts w:asciiTheme="minorHAnsi" w:hAnsiTheme="minorHAnsi"/>
          <w:sz w:val="16"/>
          <w:szCs w:val="16"/>
        </w:rPr>
        <w:t>inclusi</w:t>
      </w:r>
      <w:r>
        <w:rPr>
          <w:rFonts w:asciiTheme="minorHAnsi" w:hAnsiTheme="minorHAnsi"/>
          <w:sz w:val="16"/>
          <w:szCs w:val="16"/>
        </w:rPr>
        <w:t xml:space="preserve"> nei servizi di cui al punto a):</w:t>
      </w:r>
    </w:p>
    <w:p w:rsidR="005D6020" w:rsidRPr="00832040" w:rsidRDefault="005D6020" w:rsidP="005D6020">
      <w:pPr>
        <w:pStyle w:val="Corpodeltesto"/>
        <w:numPr>
          <w:ilvl w:val="2"/>
          <w:numId w:val="42"/>
        </w:numPr>
        <w:tabs>
          <w:tab w:val="left" w:pos="567"/>
        </w:tabs>
        <w:ind w:left="284" w:right="27"/>
        <w:rPr>
          <w:rFonts w:asciiTheme="minorHAnsi" w:hAnsiTheme="minorHAnsi"/>
          <w:sz w:val="18"/>
          <w:szCs w:val="18"/>
        </w:rPr>
      </w:pPr>
      <w:proofErr w:type="gramStart"/>
      <w:r w:rsidRPr="00832040">
        <w:rPr>
          <w:rFonts w:asciiTheme="minorHAnsi" w:hAnsiTheme="minorHAnsi"/>
          <w:sz w:val="18"/>
          <w:szCs w:val="18"/>
        </w:rPr>
        <w:t>assistenza</w:t>
      </w:r>
      <w:proofErr w:type="gramEnd"/>
      <w:r w:rsidRPr="00832040">
        <w:rPr>
          <w:rFonts w:asciiTheme="minorHAnsi" w:hAnsiTheme="minorHAnsi"/>
          <w:sz w:val="18"/>
          <w:szCs w:val="18"/>
        </w:rPr>
        <w:t xml:space="preserve"> della Ditta al soggetto competente per la vista biennale prevista per legge su tali impianti: compr</w:t>
      </w:r>
      <w:r>
        <w:rPr>
          <w:rFonts w:asciiTheme="minorHAnsi" w:hAnsiTheme="minorHAnsi"/>
          <w:sz w:val="18"/>
          <w:szCs w:val="18"/>
        </w:rPr>
        <w:t>esa nel canone di cui al punto b)</w:t>
      </w:r>
    </w:p>
    <w:p w:rsidR="005D6020" w:rsidRPr="00832040" w:rsidRDefault="005D6020" w:rsidP="005D6020">
      <w:pPr>
        <w:pStyle w:val="Corpodeltesto"/>
        <w:numPr>
          <w:ilvl w:val="2"/>
          <w:numId w:val="42"/>
        </w:numPr>
        <w:tabs>
          <w:tab w:val="left" w:pos="567"/>
        </w:tabs>
        <w:ind w:left="284" w:right="27"/>
        <w:rPr>
          <w:rFonts w:asciiTheme="minorHAnsi" w:hAnsiTheme="minorHAnsi"/>
          <w:sz w:val="18"/>
          <w:szCs w:val="18"/>
        </w:rPr>
      </w:pPr>
      <w:proofErr w:type="gramStart"/>
      <w:r w:rsidRPr="00832040">
        <w:rPr>
          <w:rFonts w:asciiTheme="minorHAnsi" w:hAnsiTheme="minorHAnsi"/>
          <w:sz w:val="18"/>
          <w:szCs w:val="18"/>
        </w:rPr>
        <w:t>interventi</w:t>
      </w:r>
      <w:proofErr w:type="gramEnd"/>
      <w:r w:rsidRPr="0083204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illimitati </w:t>
      </w:r>
      <w:r w:rsidRPr="00832040">
        <w:rPr>
          <w:rFonts w:asciiTheme="minorHAnsi" w:hAnsiTheme="minorHAnsi"/>
          <w:sz w:val="18"/>
          <w:szCs w:val="18"/>
        </w:rPr>
        <w:t xml:space="preserve">per chiamate </w:t>
      </w:r>
      <w:r>
        <w:rPr>
          <w:rFonts w:asciiTheme="minorHAnsi" w:hAnsiTheme="minorHAnsi"/>
          <w:sz w:val="18"/>
          <w:szCs w:val="18"/>
        </w:rPr>
        <w:t xml:space="preserve">causa guasti malfunzionamenti </w:t>
      </w:r>
      <w:r w:rsidRPr="00832040">
        <w:rPr>
          <w:rFonts w:asciiTheme="minorHAnsi" w:hAnsiTheme="minorHAnsi"/>
          <w:sz w:val="18"/>
          <w:szCs w:val="18"/>
        </w:rPr>
        <w:t>(non comprese negli interventi semestrali) all’interno dell’orario di lavoro (8.00 – 17.00</w:t>
      </w:r>
      <w:r w:rsidR="00BA4B27">
        <w:rPr>
          <w:rFonts w:asciiTheme="minorHAnsi" w:hAnsiTheme="minorHAnsi"/>
          <w:sz w:val="18"/>
          <w:szCs w:val="18"/>
        </w:rPr>
        <w:t xml:space="preserve"> giorni feriali</w:t>
      </w:r>
      <w:r w:rsidRPr="00832040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>entro 24 ore</w:t>
      </w:r>
      <w:r w:rsidR="00BA4B27">
        <w:rPr>
          <w:rFonts w:asciiTheme="minorHAnsi" w:hAnsiTheme="minorHAnsi"/>
          <w:sz w:val="18"/>
          <w:szCs w:val="18"/>
        </w:rPr>
        <w:t xml:space="preserve">. </w:t>
      </w:r>
      <w:r w:rsidR="00BA4B27" w:rsidRPr="00BA4B27">
        <w:rPr>
          <w:rFonts w:asciiTheme="minorHAnsi" w:hAnsiTheme="minorHAnsi"/>
          <w:sz w:val="18"/>
          <w:szCs w:val="18"/>
          <w:u w:val="single"/>
        </w:rPr>
        <w:t xml:space="preserve">In caso </w:t>
      </w:r>
      <w:proofErr w:type="gramStart"/>
      <w:r w:rsidR="00BA4B27" w:rsidRPr="00BA4B27">
        <w:rPr>
          <w:rFonts w:asciiTheme="minorHAnsi" w:hAnsiTheme="minorHAnsi"/>
          <w:sz w:val="18"/>
          <w:szCs w:val="18"/>
          <w:u w:val="single"/>
        </w:rPr>
        <w:t xml:space="preserve">di </w:t>
      </w:r>
      <w:proofErr w:type="gramEnd"/>
      <w:r w:rsidR="00BA4B27" w:rsidRPr="00BA4B27">
        <w:rPr>
          <w:rFonts w:asciiTheme="minorHAnsi" w:hAnsiTheme="minorHAnsi"/>
          <w:sz w:val="18"/>
          <w:szCs w:val="18"/>
          <w:u w:val="single"/>
        </w:rPr>
        <w:t>interventi di riparazione seguenti alla chiamata i costi di materiali e manodopera per il ripristino sono imputati a parte oltre al canone</w:t>
      </w:r>
      <w:r w:rsidR="00BA4B27">
        <w:rPr>
          <w:rFonts w:asciiTheme="minorHAnsi" w:hAnsiTheme="minorHAnsi"/>
          <w:sz w:val="18"/>
          <w:szCs w:val="18"/>
        </w:rPr>
        <w:t>.</w:t>
      </w:r>
    </w:p>
    <w:p w:rsidR="005D6020" w:rsidRDefault="005D6020" w:rsidP="005D6020">
      <w:pPr>
        <w:pStyle w:val="Corpodeltesto"/>
        <w:numPr>
          <w:ilvl w:val="2"/>
          <w:numId w:val="42"/>
        </w:numPr>
        <w:tabs>
          <w:tab w:val="left" w:pos="567"/>
        </w:tabs>
        <w:ind w:left="284" w:right="2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Gestione delle scadenze di legge e della periodicità degli interventi necessari; attestazione documentale degli interventi eseguiti da parte del personale in modo chiaro completo con indicazione minima di </w:t>
      </w:r>
      <w:proofErr w:type="gramStart"/>
      <w:r>
        <w:rPr>
          <w:rFonts w:asciiTheme="minorHAnsi" w:hAnsiTheme="minorHAnsi"/>
          <w:sz w:val="18"/>
          <w:szCs w:val="18"/>
        </w:rPr>
        <w:t>1</w:t>
      </w:r>
      <w:proofErr w:type="gramEnd"/>
      <w:r>
        <w:rPr>
          <w:rFonts w:asciiTheme="minorHAnsi" w:hAnsiTheme="minorHAnsi"/>
          <w:sz w:val="18"/>
          <w:szCs w:val="18"/>
        </w:rPr>
        <w:t xml:space="preserve"> soggetto che compie l’intervento 2 impianto 3 data intervento 4 luogo intervento 5 difformità-vizi riscontrati se del caso. </w:t>
      </w:r>
    </w:p>
    <w:p w:rsidR="005D6020" w:rsidRDefault="005D6020" w:rsidP="00832040">
      <w:pPr>
        <w:pStyle w:val="Corpodeltesto2"/>
        <w:numPr>
          <w:ilvl w:val="0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interventi</w:t>
      </w:r>
      <w:proofErr w:type="gramEnd"/>
      <w:r>
        <w:rPr>
          <w:rFonts w:asciiTheme="minorHAnsi" w:hAnsiTheme="minorHAnsi"/>
          <w:sz w:val="16"/>
          <w:szCs w:val="16"/>
        </w:rPr>
        <w:t xml:space="preserve"> di riparazione</w:t>
      </w:r>
      <w:r w:rsidR="00832040">
        <w:rPr>
          <w:rFonts w:asciiTheme="minorHAnsi" w:hAnsiTheme="minorHAnsi"/>
          <w:sz w:val="16"/>
          <w:szCs w:val="16"/>
        </w:rPr>
        <w:t xml:space="preserve"> </w:t>
      </w:r>
      <w:r w:rsidR="00BA4B27">
        <w:rPr>
          <w:rFonts w:asciiTheme="minorHAnsi" w:hAnsiTheme="minorHAnsi"/>
          <w:sz w:val="16"/>
          <w:szCs w:val="16"/>
        </w:rPr>
        <w:t>resisi necessari per:</w:t>
      </w:r>
    </w:p>
    <w:p w:rsidR="00BA4B27" w:rsidRDefault="00BA4B27" w:rsidP="00BA4B27">
      <w:pPr>
        <w:pStyle w:val="Corpodeltesto2"/>
        <w:numPr>
          <w:ilvl w:val="1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adeguata</w:t>
      </w:r>
      <w:proofErr w:type="gramEnd"/>
      <w:r>
        <w:rPr>
          <w:rFonts w:asciiTheme="minorHAnsi" w:hAnsiTheme="minorHAnsi"/>
          <w:sz w:val="16"/>
          <w:szCs w:val="16"/>
        </w:rPr>
        <w:t xml:space="preserve"> manutenzione impianti</w:t>
      </w:r>
    </w:p>
    <w:p w:rsidR="00BA4B27" w:rsidRDefault="00BA4B27" w:rsidP="00BA4B27">
      <w:pPr>
        <w:pStyle w:val="Corpodeltesto2"/>
        <w:numPr>
          <w:ilvl w:val="1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riparazione</w:t>
      </w:r>
      <w:proofErr w:type="gramEnd"/>
      <w:r>
        <w:rPr>
          <w:rFonts w:asciiTheme="minorHAnsi" w:hAnsiTheme="minorHAnsi"/>
          <w:sz w:val="16"/>
          <w:szCs w:val="16"/>
        </w:rPr>
        <w:t xml:space="preserve"> causa rotture</w:t>
      </w:r>
    </w:p>
    <w:p w:rsidR="00BA4B27" w:rsidRDefault="00BA4B27" w:rsidP="00BA4B27">
      <w:pPr>
        <w:pStyle w:val="Corpodeltesto2"/>
        <w:numPr>
          <w:ilvl w:val="1"/>
          <w:numId w:val="42"/>
        </w:numPr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migliorie</w:t>
      </w:r>
      <w:proofErr w:type="gramEnd"/>
      <w:r>
        <w:rPr>
          <w:rFonts w:asciiTheme="minorHAnsi" w:hAnsiTheme="minorHAnsi"/>
          <w:sz w:val="16"/>
          <w:szCs w:val="16"/>
        </w:rPr>
        <w:t xml:space="preserve"> impianti</w:t>
      </w:r>
    </w:p>
    <w:p w:rsidR="00832040" w:rsidRDefault="00BA4B27" w:rsidP="005D6020">
      <w:pPr>
        <w:pStyle w:val="Corpodeltesto2"/>
        <w:tabs>
          <w:tab w:val="left" w:pos="708"/>
        </w:tabs>
        <w:ind w:right="27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</w:t>
      </w:r>
      <w:r w:rsidR="00832040" w:rsidRPr="00832040">
        <w:rPr>
          <w:rFonts w:asciiTheme="minorHAnsi" w:hAnsiTheme="minorHAnsi"/>
          <w:sz w:val="16"/>
          <w:szCs w:val="16"/>
        </w:rPr>
        <w:t xml:space="preserve">mpianti di sollevamento </w:t>
      </w:r>
      <w:r w:rsidR="005D6020">
        <w:rPr>
          <w:rFonts w:asciiTheme="minorHAnsi" w:hAnsiTheme="minorHAnsi"/>
          <w:sz w:val="16"/>
          <w:szCs w:val="16"/>
        </w:rPr>
        <w:t>oggetto dell’appalto:</w:t>
      </w:r>
      <w:proofErr w:type="gramStart"/>
      <w:r w:rsidR="00832040" w:rsidRPr="00832040">
        <w:rPr>
          <w:rFonts w:asciiTheme="minorHAnsi" w:hAnsiTheme="minorHAnsi"/>
          <w:sz w:val="16"/>
          <w:szCs w:val="16"/>
        </w:rPr>
        <w:t xml:space="preserve"> </w:t>
      </w:r>
      <w:r w:rsidR="00832040">
        <w:rPr>
          <w:rFonts w:asciiTheme="minorHAnsi" w:hAnsiTheme="minorHAnsi"/>
          <w:sz w:val="16"/>
          <w:szCs w:val="16"/>
        </w:rPr>
        <w:t>:</w:t>
      </w:r>
      <w:proofErr w:type="gramEnd"/>
    </w:p>
    <w:p w:rsidR="00832040" w:rsidRPr="00832040" w:rsidRDefault="00832040" w:rsidP="00832040">
      <w:pPr>
        <w:pStyle w:val="Corpodeltesto2"/>
        <w:numPr>
          <w:ilvl w:val="0"/>
          <w:numId w:val="18"/>
        </w:numPr>
        <w:tabs>
          <w:tab w:val="left" w:pos="708"/>
        </w:tabs>
        <w:ind w:left="567" w:right="27"/>
        <w:jc w:val="both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 w:val="16"/>
          <w:szCs w:val="16"/>
        </w:rPr>
        <w:t>N°</w:t>
      </w:r>
      <w:proofErr w:type="spellEnd"/>
      <w:r>
        <w:rPr>
          <w:rFonts w:asciiTheme="minorHAnsi" w:hAnsiTheme="minorHAnsi"/>
          <w:sz w:val="16"/>
          <w:szCs w:val="16"/>
        </w:rPr>
        <w:t xml:space="preserve"> 2 impianti </w:t>
      </w:r>
      <w:proofErr w:type="gramStart"/>
      <w:r>
        <w:rPr>
          <w:rFonts w:asciiTheme="minorHAnsi" w:hAnsiTheme="minorHAnsi"/>
          <w:sz w:val="16"/>
          <w:szCs w:val="16"/>
        </w:rPr>
        <w:t>presso</w:t>
      </w:r>
      <w:proofErr w:type="gramEnd"/>
      <w:r>
        <w:rPr>
          <w:rFonts w:asciiTheme="minorHAnsi" w:hAnsiTheme="minorHAnsi"/>
          <w:sz w:val="16"/>
          <w:szCs w:val="16"/>
        </w:rPr>
        <w:tab/>
        <w:t xml:space="preserve">CRA via </w:t>
      </w:r>
      <w:proofErr w:type="gramStart"/>
      <w:r>
        <w:rPr>
          <w:rFonts w:asciiTheme="minorHAnsi" w:hAnsiTheme="minorHAnsi"/>
          <w:sz w:val="16"/>
          <w:szCs w:val="16"/>
        </w:rPr>
        <w:t>grande 2</w:t>
      </w:r>
      <w:proofErr w:type="gramEnd"/>
      <w:r>
        <w:rPr>
          <w:rFonts w:asciiTheme="minorHAnsi" w:hAnsiTheme="minorHAnsi"/>
          <w:sz w:val="16"/>
          <w:szCs w:val="16"/>
        </w:rPr>
        <w:t xml:space="preserve"> – 42012 Campagnola Emilia</w:t>
      </w:r>
      <w:r w:rsidRPr="00832040">
        <w:rPr>
          <w:rFonts w:asciiTheme="minorHAnsi" w:hAnsiTheme="minorHAnsi"/>
          <w:sz w:val="16"/>
          <w:szCs w:val="16"/>
        </w:rPr>
        <w:t>.</w:t>
      </w:r>
      <w:r w:rsidRPr="00832040">
        <w:rPr>
          <w:rFonts w:asciiTheme="minorHAnsi" w:hAnsiTheme="minorHAnsi"/>
          <w:szCs w:val="22"/>
        </w:rPr>
        <w:t xml:space="preserve"> </w:t>
      </w:r>
    </w:p>
    <w:p w:rsidR="00832040" w:rsidRPr="00832040" w:rsidRDefault="00832040" w:rsidP="00832040">
      <w:pPr>
        <w:pStyle w:val="Corpodeltesto2"/>
        <w:numPr>
          <w:ilvl w:val="0"/>
          <w:numId w:val="18"/>
        </w:numPr>
        <w:tabs>
          <w:tab w:val="left" w:pos="708"/>
        </w:tabs>
        <w:ind w:left="567" w:right="27"/>
        <w:jc w:val="both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 w:val="16"/>
          <w:szCs w:val="16"/>
        </w:rPr>
        <w:t>N°</w:t>
      </w:r>
      <w:proofErr w:type="spellEnd"/>
      <w:r>
        <w:rPr>
          <w:rFonts w:asciiTheme="minorHAnsi" w:hAnsiTheme="minorHAnsi"/>
          <w:sz w:val="16"/>
          <w:szCs w:val="16"/>
        </w:rPr>
        <w:t xml:space="preserve"> 2 impianti </w:t>
      </w:r>
      <w:proofErr w:type="gramStart"/>
      <w:r>
        <w:rPr>
          <w:rFonts w:asciiTheme="minorHAnsi" w:hAnsiTheme="minorHAnsi"/>
          <w:sz w:val="16"/>
          <w:szCs w:val="16"/>
        </w:rPr>
        <w:t>presso</w:t>
      </w:r>
      <w:proofErr w:type="gramEnd"/>
      <w:r>
        <w:rPr>
          <w:rFonts w:asciiTheme="minorHAnsi" w:hAnsiTheme="minorHAnsi"/>
          <w:sz w:val="16"/>
          <w:szCs w:val="16"/>
        </w:rPr>
        <w:tab/>
        <w:t xml:space="preserve">CRA via </w:t>
      </w:r>
      <w:proofErr w:type="spellStart"/>
      <w:r>
        <w:rPr>
          <w:rFonts w:asciiTheme="minorHAnsi" w:hAnsiTheme="minorHAnsi"/>
          <w:sz w:val="16"/>
          <w:szCs w:val="16"/>
        </w:rPr>
        <w:t>Marx</w:t>
      </w:r>
      <w:proofErr w:type="spellEnd"/>
      <w:r>
        <w:rPr>
          <w:rFonts w:asciiTheme="minorHAnsi" w:hAnsiTheme="minorHAnsi"/>
          <w:sz w:val="16"/>
          <w:szCs w:val="16"/>
        </w:rPr>
        <w:t xml:space="preserve"> 10 – 42010 Rio Saliceto</w:t>
      </w:r>
      <w:r w:rsidRPr="00832040">
        <w:rPr>
          <w:rFonts w:asciiTheme="minorHAnsi" w:hAnsiTheme="minorHAnsi"/>
          <w:sz w:val="16"/>
          <w:szCs w:val="16"/>
        </w:rPr>
        <w:t>.</w:t>
      </w:r>
      <w:r w:rsidRPr="00832040">
        <w:rPr>
          <w:rFonts w:asciiTheme="minorHAnsi" w:hAnsiTheme="minorHAnsi"/>
          <w:szCs w:val="22"/>
        </w:rPr>
        <w:t xml:space="preserve"> </w:t>
      </w:r>
    </w:p>
    <w:p w:rsidR="00832040" w:rsidRPr="00832040" w:rsidRDefault="00832040" w:rsidP="00832040">
      <w:pPr>
        <w:pStyle w:val="Corpodeltesto2"/>
        <w:numPr>
          <w:ilvl w:val="0"/>
          <w:numId w:val="18"/>
        </w:numPr>
        <w:tabs>
          <w:tab w:val="left" w:pos="708"/>
        </w:tabs>
        <w:ind w:left="567" w:right="27"/>
        <w:jc w:val="both"/>
        <w:rPr>
          <w:rFonts w:asciiTheme="minorHAnsi" w:hAnsiTheme="minorHAnsi"/>
          <w:szCs w:val="22"/>
        </w:rPr>
      </w:pPr>
      <w:proofErr w:type="spellStart"/>
      <w:r>
        <w:rPr>
          <w:rFonts w:asciiTheme="minorHAnsi" w:hAnsiTheme="minorHAnsi"/>
          <w:sz w:val="16"/>
          <w:szCs w:val="16"/>
        </w:rPr>
        <w:t>N°</w:t>
      </w:r>
      <w:proofErr w:type="spellEnd"/>
      <w:r>
        <w:rPr>
          <w:rFonts w:asciiTheme="minorHAnsi" w:hAnsiTheme="minorHAnsi"/>
          <w:sz w:val="16"/>
          <w:szCs w:val="16"/>
        </w:rPr>
        <w:t xml:space="preserve"> 2 impianti </w:t>
      </w:r>
      <w:proofErr w:type="gramStart"/>
      <w:r>
        <w:rPr>
          <w:rFonts w:asciiTheme="minorHAnsi" w:hAnsiTheme="minorHAnsi"/>
          <w:sz w:val="16"/>
          <w:szCs w:val="16"/>
        </w:rPr>
        <w:t>presso</w:t>
      </w:r>
      <w:proofErr w:type="gramEnd"/>
      <w:r>
        <w:rPr>
          <w:rFonts w:asciiTheme="minorHAnsi" w:hAnsiTheme="minorHAnsi"/>
          <w:sz w:val="16"/>
          <w:szCs w:val="16"/>
        </w:rPr>
        <w:tab/>
        <w:t xml:space="preserve">CRA via Ospedale 10 – 42018 </w:t>
      </w:r>
      <w:proofErr w:type="spellStart"/>
      <w:proofErr w:type="gramStart"/>
      <w:r>
        <w:rPr>
          <w:rFonts w:asciiTheme="minorHAnsi" w:hAnsiTheme="minorHAnsi"/>
          <w:sz w:val="16"/>
          <w:szCs w:val="16"/>
        </w:rPr>
        <w:t>S.Martino</w:t>
      </w:r>
      <w:proofErr w:type="spellEnd"/>
      <w:proofErr w:type="gramEnd"/>
      <w:r>
        <w:rPr>
          <w:rFonts w:asciiTheme="minorHAnsi" w:hAnsiTheme="minorHAnsi"/>
          <w:sz w:val="16"/>
          <w:szCs w:val="16"/>
        </w:rPr>
        <w:t xml:space="preserve"> in Rio</w:t>
      </w:r>
      <w:r w:rsidRPr="00832040">
        <w:rPr>
          <w:rFonts w:asciiTheme="minorHAnsi" w:hAnsiTheme="minorHAnsi"/>
          <w:sz w:val="16"/>
          <w:szCs w:val="16"/>
        </w:rPr>
        <w:t>.</w:t>
      </w:r>
      <w:r w:rsidRPr="00832040">
        <w:rPr>
          <w:rFonts w:asciiTheme="minorHAnsi" w:hAnsiTheme="minorHAnsi"/>
          <w:szCs w:val="22"/>
        </w:rPr>
        <w:t xml:space="preserve"> </w:t>
      </w:r>
    </w:p>
    <w:p w:rsidR="00832040" w:rsidRPr="00832040" w:rsidRDefault="005D6020" w:rsidP="00832040">
      <w:pPr>
        <w:pStyle w:val="Corpodeltesto"/>
        <w:tabs>
          <w:tab w:val="left" w:pos="567"/>
        </w:tabs>
        <w:ind w:left="360" w:right="2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tbl>
      <w:tblPr>
        <w:tblW w:w="525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7"/>
        <w:gridCol w:w="992"/>
      </w:tblGrid>
      <w:tr w:rsidR="00BF5BE3" w:rsidRPr="00EA0158" w:rsidTr="00BF5BE3">
        <w:trPr>
          <w:trHeight w:val="300"/>
        </w:trPr>
        <w:tc>
          <w:tcPr>
            <w:tcW w:w="4267" w:type="dxa"/>
          </w:tcPr>
          <w:p w:rsidR="00BF5BE3" w:rsidRPr="00BF5BE3" w:rsidRDefault="00BF5BE3" w:rsidP="00E17B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Servizio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 canone </w:t>
            </w: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controllo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semestrale </w:t>
            </w: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>di legge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intervento</w:t>
            </w:r>
            <w:r w:rsidR="005D6020">
              <w:rPr>
                <w:rFonts w:ascii="Calibri" w:hAnsi="Calibri"/>
                <w:color w:val="000000"/>
                <w:sz w:val="16"/>
                <w:szCs w:val="16"/>
              </w:rPr>
              <w:t xml:space="preserve"> annuale (lettera su cui è basata la gara</w:t>
            </w:r>
            <w:proofErr w:type="gramStart"/>
            <w:r w:rsidR="005D6020"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E3" w:rsidRPr="00BF5BE3" w:rsidRDefault="00DC16B7" w:rsidP="00E17B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14.400,00</w:t>
            </w:r>
            <w:r w:rsidR="00BF5BE3"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 €</w:t>
            </w:r>
          </w:p>
        </w:tc>
      </w:tr>
      <w:tr w:rsidR="00BF5BE3" w:rsidRPr="00EA0158" w:rsidTr="00BF5BE3">
        <w:trPr>
          <w:trHeight w:val="300"/>
        </w:trPr>
        <w:tc>
          <w:tcPr>
            <w:tcW w:w="4267" w:type="dxa"/>
          </w:tcPr>
          <w:p w:rsidR="00BF5BE3" w:rsidRPr="00BF5BE3" w:rsidRDefault="00BF5BE3" w:rsidP="00BA4B2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tima costi </w:t>
            </w:r>
            <w:r w:rsidR="00BA4B27">
              <w:rPr>
                <w:rFonts w:ascii="Calibri" w:hAnsi="Calibri"/>
                <w:color w:val="000000"/>
                <w:sz w:val="16"/>
                <w:szCs w:val="16"/>
              </w:rPr>
              <w:t>interventi</w:t>
            </w:r>
            <w:proofErr w:type="gramStart"/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di </w:t>
            </w: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>manutenzione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riparazione (lettera b)</w:t>
            </w: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5D6020">
              <w:rPr>
                <w:rFonts w:ascii="Calibri" w:hAnsi="Calibri"/>
                <w:color w:val="000000"/>
                <w:sz w:val="16"/>
                <w:szCs w:val="16"/>
              </w:rPr>
              <w:t>inserita a solo scopo indicativo della manutenzione presunta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E3" w:rsidRPr="00BF5BE3" w:rsidRDefault="005D6020" w:rsidP="00E17B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11.224,12</w:t>
            </w:r>
            <w:r w:rsidR="00BF5BE3"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 €</w:t>
            </w:r>
          </w:p>
        </w:tc>
      </w:tr>
      <w:tr w:rsidR="00BF5BE3" w:rsidRPr="00EA0158" w:rsidTr="00BF5BE3">
        <w:trPr>
          <w:trHeight w:val="300"/>
        </w:trPr>
        <w:tc>
          <w:tcPr>
            <w:tcW w:w="4267" w:type="dxa"/>
          </w:tcPr>
          <w:p w:rsidR="00BF5BE3" w:rsidRPr="00BF5BE3" w:rsidRDefault="00BF5BE3" w:rsidP="00E17B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 xml:space="preserve">Totale iva esclusa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E3" w:rsidRPr="00BF5BE3" w:rsidRDefault="00BF5BE3" w:rsidP="00E17BB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5BE3">
              <w:rPr>
                <w:rFonts w:ascii="Calibri" w:hAnsi="Calibri"/>
                <w:color w:val="000000"/>
                <w:sz w:val="16"/>
                <w:szCs w:val="16"/>
              </w:rPr>
              <w:t>25.624,12 €</w:t>
            </w:r>
          </w:p>
        </w:tc>
      </w:tr>
    </w:tbl>
    <w:p w:rsidR="00DC16B7" w:rsidRDefault="00723699" w:rsidP="00723699">
      <w:pPr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b/>
          <w:bCs/>
          <w:color w:val="333333"/>
          <w:sz w:val="18"/>
          <w:szCs w:val="18"/>
        </w:rPr>
        <w:t>Descrizione:</w:t>
      </w:r>
      <w:r w:rsidRPr="004B1F30">
        <w:rPr>
          <w:rFonts w:asciiTheme="minorHAnsi" w:hAnsiTheme="minorHAnsi"/>
          <w:color w:val="333333"/>
          <w:sz w:val="18"/>
          <w:szCs w:val="18"/>
        </w:rPr>
        <w:t> </w:t>
      </w:r>
      <w:r w:rsidRPr="004B1F30">
        <w:rPr>
          <w:rFonts w:asciiTheme="minorHAnsi" w:hAnsiTheme="minorHAnsi"/>
          <w:color w:val="333333"/>
          <w:sz w:val="18"/>
          <w:szCs w:val="18"/>
        </w:rPr>
        <w:tab/>
      </w:r>
    </w:p>
    <w:p w:rsidR="00723699" w:rsidRPr="00DC16B7" w:rsidRDefault="00DC16B7" w:rsidP="00723699">
      <w:pPr>
        <w:jc w:val="both"/>
        <w:rPr>
          <w:rFonts w:asciiTheme="minorHAnsi" w:hAnsiTheme="minorHAnsi"/>
          <w:color w:val="333333"/>
          <w:sz w:val="18"/>
          <w:szCs w:val="18"/>
        </w:rPr>
      </w:pPr>
      <w:r w:rsidRPr="00DC16B7">
        <w:rPr>
          <w:rFonts w:ascii="Calibri" w:hAnsi="Calibri" w:cs="Times-Roman"/>
          <w:color w:val="000000"/>
          <w:sz w:val="18"/>
          <w:szCs w:val="18"/>
        </w:rPr>
        <w:lastRenderedPageBreak/>
        <w:t>L’esecuzione dell’appalto dovrà essere assicurato alle medesime condizioni (riducendo o estendendo le medesime condizioni economiche in modo proporzionale)</w:t>
      </w:r>
      <w:proofErr w:type="gramStart"/>
      <w:r w:rsidRPr="00DC16B7">
        <w:rPr>
          <w:rFonts w:ascii="Calibri" w:hAnsi="Calibri" w:cs="Times-Roman"/>
          <w:color w:val="000000"/>
          <w:sz w:val="18"/>
          <w:szCs w:val="18"/>
        </w:rPr>
        <w:t xml:space="preserve">  </w:t>
      </w:r>
      <w:proofErr w:type="gramEnd"/>
      <w:r w:rsidRPr="00DC16B7">
        <w:rPr>
          <w:rFonts w:ascii="Calibri" w:hAnsi="Calibri" w:cs="Times-Roman"/>
          <w:color w:val="000000"/>
          <w:sz w:val="18"/>
          <w:szCs w:val="18"/>
        </w:rPr>
        <w:t>a quegli impianti di sollevamento che l’Asp, per aumento o riduzione dei servizi concessi in gestione, dovesse trovarsi a gestir</w:t>
      </w:r>
      <w:r>
        <w:rPr>
          <w:rFonts w:ascii="Calibri" w:hAnsi="Calibri" w:cs="Times-Roman"/>
          <w:color w:val="000000"/>
          <w:sz w:val="18"/>
          <w:szCs w:val="18"/>
        </w:rPr>
        <w:t>e.</w:t>
      </w:r>
    </w:p>
    <w:p w:rsidR="00723699" w:rsidRDefault="00DC16B7" w:rsidP="00723699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G</w:t>
      </w:r>
      <w:r w:rsidR="00E17BBB">
        <w:rPr>
          <w:rFonts w:asciiTheme="minorHAnsi" w:hAnsiTheme="minorHAnsi"/>
          <w:sz w:val="18"/>
          <w:szCs w:val="18"/>
        </w:rPr>
        <w:t>li interventi di riparazione sono da intendersi sempre comprensivi nei costi del</w:t>
      </w:r>
      <w:r w:rsidR="00A80220" w:rsidRPr="00A80220">
        <w:rPr>
          <w:rFonts w:asciiTheme="minorHAnsi" w:hAnsiTheme="minorHAnsi"/>
          <w:sz w:val="18"/>
          <w:szCs w:val="18"/>
        </w:rPr>
        <w:t xml:space="preserve"> sopralluogo eventualmente effettuato/da </w:t>
      </w:r>
      <w:proofErr w:type="gramStart"/>
      <w:r w:rsidR="00A80220" w:rsidRPr="00A80220">
        <w:rPr>
          <w:rFonts w:asciiTheme="minorHAnsi" w:hAnsiTheme="minorHAnsi"/>
          <w:sz w:val="18"/>
          <w:szCs w:val="18"/>
        </w:rPr>
        <w:t>effettuarsi</w:t>
      </w:r>
      <w:proofErr w:type="gramEnd"/>
      <w:r w:rsidR="00E17BBB">
        <w:rPr>
          <w:rFonts w:asciiTheme="minorHAnsi" w:hAnsiTheme="minorHAnsi"/>
          <w:sz w:val="18"/>
          <w:szCs w:val="18"/>
        </w:rPr>
        <w:t xml:space="preserve"> in loco</w:t>
      </w:r>
      <w:r w:rsidR="00A80220">
        <w:rPr>
          <w:rFonts w:asciiTheme="minorHAnsi" w:hAnsiTheme="minorHAnsi"/>
          <w:color w:val="333333"/>
          <w:sz w:val="18"/>
          <w:szCs w:val="18"/>
        </w:rPr>
        <w:t xml:space="preserve">, e </w:t>
      </w:r>
      <w:r w:rsidR="000322B9" w:rsidRPr="00A80220">
        <w:rPr>
          <w:rFonts w:asciiTheme="minorHAnsi" w:hAnsiTheme="minorHAnsi"/>
          <w:sz w:val="18"/>
          <w:szCs w:val="18"/>
        </w:rPr>
        <w:t xml:space="preserve">con quanto riportato </w:t>
      </w:r>
      <w:r w:rsidR="00450A42">
        <w:rPr>
          <w:rFonts w:asciiTheme="minorHAnsi" w:hAnsiTheme="minorHAnsi"/>
          <w:sz w:val="18"/>
          <w:szCs w:val="18"/>
        </w:rPr>
        <w:t>nei</w:t>
      </w:r>
      <w:r w:rsidR="000322B9" w:rsidRPr="00A80220">
        <w:rPr>
          <w:rFonts w:asciiTheme="minorHAnsi" w:hAnsiTheme="minorHAnsi"/>
          <w:sz w:val="18"/>
          <w:szCs w:val="18"/>
        </w:rPr>
        <w:t xml:space="preserve"> preventiv</w:t>
      </w:r>
      <w:r w:rsidR="00792025">
        <w:rPr>
          <w:rFonts w:asciiTheme="minorHAnsi" w:hAnsiTheme="minorHAnsi"/>
          <w:sz w:val="18"/>
          <w:szCs w:val="18"/>
        </w:rPr>
        <w:t xml:space="preserve">i </w:t>
      </w:r>
      <w:r w:rsidR="00A05838">
        <w:rPr>
          <w:rFonts w:asciiTheme="minorHAnsi" w:hAnsiTheme="minorHAnsi"/>
          <w:sz w:val="18"/>
          <w:szCs w:val="18"/>
        </w:rPr>
        <w:t>inviati come indagine di me</w:t>
      </w:r>
      <w:r w:rsidR="00CF0932">
        <w:rPr>
          <w:rFonts w:asciiTheme="minorHAnsi" w:hAnsiTheme="minorHAnsi"/>
          <w:sz w:val="18"/>
          <w:szCs w:val="18"/>
        </w:rPr>
        <w:t>r</w:t>
      </w:r>
      <w:r w:rsidR="00A05838">
        <w:rPr>
          <w:rFonts w:asciiTheme="minorHAnsi" w:hAnsiTheme="minorHAnsi"/>
          <w:sz w:val="18"/>
          <w:szCs w:val="18"/>
        </w:rPr>
        <w:t>cato</w:t>
      </w:r>
      <w:r w:rsidR="00792025">
        <w:rPr>
          <w:rFonts w:asciiTheme="minorHAnsi" w:hAnsiTheme="minorHAnsi"/>
          <w:sz w:val="18"/>
          <w:szCs w:val="18"/>
        </w:rPr>
        <w:t xml:space="preserve"> e negli eventuali progetti/disegni grafici predisposti/forniti</w:t>
      </w:r>
      <w:r w:rsidR="00450A42">
        <w:rPr>
          <w:rFonts w:asciiTheme="minorHAnsi" w:hAnsiTheme="minorHAnsi"/>
          <w:sz w:val="18"/>
          <w:szCs w:val="18"/>
        </w:rPr>
        <w:t>.</w:t>
      </w:r>
    </w:p>
    <w:p w:rsidR="00723699" w:rsidRPr="004B1F30" w:rsidRDefault="00723699" w:rsidP="00723699">
      <w:pPr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 xml:space="preserve">Il costo </w:t>
      </w:r>
      <w:proofErr w:type="gramStart"/>
      <w:r w:rsidR="00E17BBB">
        <w:rPr>
          <w:rFonts w:asciiTheme="minorHAnsi" w:hAnsiTheme="minorHAnsi"/>
          <w:color w:val="333333"/>
          <w:sz w:val="18"/>
          <w:szCs w:val="18"/>
        </w:rPr>
        <w:t>del</w:t>
      </w:r>
      <w:proofErr w:type="gramEnd"/>
      <w:r w:rsidR="00E17BBB">
        <w:rPr>
          <w:rFonts w:asciiTheme="minorHAnsi" w:hAnsiTheme="minorHAnsi"/>
          <w:color w:val="333333"/>
          <w:sz w:val="18"/>
          <w:szCs w:val="18"/>
        </w:rPr>
        <w:t xml:space="preserve"> servizi a) e b)</w:t>
      </w:r>
      <w:r w:rsidRPr="004B1F3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DC16B7">
        <w:rPr>
          <w:rFonts w:asciiTheme="minorHAnsi" w:hAnsiTheme="minorHAnsi"/>
          <w:color w:val="333333"/>
          <w:sz w:val="18"/>
          <w:szCs w:val="18"/>
        </w:rPr>
        <w:t>comprendono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 inoltre</w:t>
      </w:r>
      <w:r w:rsidRPr="004B1F30">
        <w:rPr>
          <w:rFonts w:asciiTheme="minorHAnsi" w:hAnsiTheme="minorHAnsi"/>
          <w:color w:val="333333"/>
          <w:sz w:val="18"/>
          <w:szCs w:val="18"/>
        </w:rPr>
        <w:t>:</w:t>
      </w:r>
    </w:p>
    <w:p w:rsidR="00723699" w:rsidRPr="004B1F30" w:rsidRDefault="00723699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proofErr w:type="gramStart"/>
      <w:r w:rsidRPr="004B1F30">
        <w:rPr>
          <w:rFonts w:asciiTheme="minorHAnsi" w:hAnsiTheme="minorHAnsi"/>
          <w:color w:val="333333"/>
          <w:sz w:val="18"/>
          <w:szCs w:val="18"/>
        </w:rPr>
        <w:t>il</w:t>
      </w:r>
      <w:proofErr w:type="gramEnd"/>
      <w:r w:rsidRPr="004B1F30">
        <w:rPr>
          <w:rFonts w:asciiTheme="minorHAnsi" w:hAnsiTheme="minorHAnsi"/>
          <w:color w:val="333333"/>
          <w:sz w:val="18"/>
          <w:szCs w:val="18"/>
        </w:rPr>
        <w:t xml:space="preserve"> sopralluogo “on site” per l’acquisizione diretta da parte della ditta di ogni misurazione e informazione (tecnica, logistica ed amministrativa) utile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 alla corretta esecuzione dell’intervento </w:t>
      </w:r>
      <w:r w:rsidRPr="004B1F30">
        <w:rPr>
          <w:rFonts w:asciiTheme="minorHAnsi" w:hAnsiTheme="minorHAnsi"/>
          <w:color w:val="333333"/>
          <w:sz w:val="18"/>
          <w:szCs w:val="18"/>
        </w:rPr>
        <w:t>che d</w:t>
      </w:r>
      <w:r w:rsidR="0029177D">
        <w:rPr>
          <w:rFonts w:asciiTheme="minorHAnsi" w:hAnsiTheme="minorHAnsi"/>
          <w:color w:val="333333"/>
          <w:sz w:val="18"/>
          <w:szCs w:val="18"/>
        </w:rPr>
        <w:t>ovrà essere adeguat</w:t>
      </w:r>
      <w:r w:rsidR="00E67440">
        <w:rPr>
          <w:rFonts w:asciiTheme="minorHAnsi" w:hAnsiTheme="minorHAnsi"/>
          <w:color w:val="333333"/>
          <w:sz w:val="18"/>
          <w:szCs w:val="18"/>
        </w:rPr>
        <w:t>o</w:t>
      </w:r>
      <w:r w:rsidR="0029177D">
        <w:rPr>
          <w:rFonts w:asciiTheme="minorHAnsi" w:hAnsiTheme="minorHAnsi"/>
          <w:color w:val="333333"/>
          <w:sz w:val="18"/>
          <w:szCs w:val="18"/>
        </w:rPr>
        <w:t xml:space="preserve"> alla realtà</w:t>
      </w:r>
      <w:r w:rsidRPr="004B1F30">
        <w:rPr>
          <w:rFonts w:asciiTheme="minorHAnsi" w:hAnsiTheme="minorHAnsi"/>
          <w:color w:val="333333"/>
          <w:sz w:val="18"/>
          <w:szCs w:val="18"/>
        </w:rPr>
        <w:t xml:space="preserve"> degli ambienti dove 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lo stesso sarà eseguito. </w:t>
      </w:r>
    </w:p>
    <w:p w:rsidR="00E67440" w:rsidRDefault="00723699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 xml:space="preserve">La preparazione e “l’adattamento” del materiale da utilizzarsi per far corrispondere 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gli impianti e attrezzature </w:t>
      </w:r>
      <w:r w:rsidRPr="004B1F30">
        <w:rPr>
          <w:rFonts w:asciiTheme="minorHAnsi" w:hAnsiTheme="minorHAnsi"/>
          <w:color w:val="333333"/>
          <w:sz w:val="18"/>
          <w:szCs w:val="18"/>
        </w:rPr>
        <w:t>con le reali caratteristiche</w:t>
      </w:r>
      <w:r w:rsidR="00CF0932">
        <w:rPr>
          <w:rFonts w:asciiTheme="minorHAnsi" w:hAnsiTheme="minorHAnsi"/>
          <w:color w:val="333333"/>
          <w:sz w:val="18"/>
          <w:szCs w:val="18"/>
        </w:rPr>
        <w:t xml:space="preserve"> degli ambienti interessati, installazioni e</w:t>
      </w:r>
      <w:r w:rsidR="000B1FF3">
        <w:rPr>
          <w:rFonts w:asciiTheme="minorHAnsi" w:hAnsiTheme="minorHAnsi"/>
          <w:color w:val="333333"/>
          <w:sz w:val="18"/>
          <w:szCs w:val="18"/>
        </w:rPr>
        <w:t xml:space="preserve"> montaggi </w:t>
      </w:r>
      <w:r w:rsidR="00CF0932">
        <w:rPr>
          <w:rFonts w:asciiTheme="minorHAnsi" w:hAnsiTheme="minorHAnsi"/>
          <w:color w:val="333333"/>
          <w:sz w:val="18"/>
          <w:szCs w:val="18"/>
        </w:rPr>
        <w:t xml:space="preserve">materiali e beni ove da comporre / montare </w:t>
      </w:r>
      <w:r w:rsidR="000B1FF3">
        <w:rPr>
          <w:rFonts w:asciiTheme="minorHAnsi" w:hAnsiTheme="minorHAnsi"/>
          <w:color w:val="333333"/>
          <w:sz w:val="18"/>
          <w:szCs w:val="18"/>
        </w:rPr>
        <w:t xml:space="preserve">(ivi inclusi </w:t>
      </w:r>
      <w:r w:rsidR="00792025">
        <w:rPr>
          <w:rFonts w:asciiTheme="minorHAnsi" w:hAnsiTheme="minorHAnsi"/>
          <w:color w:val="333333"/>
          <w:sz w:val="18"/>
          <w:szCs w:val="18"/>
        </w:rPr>
        <w:t xml:space="preserve">eventuali </w:t>
      </w:r>
      <w:r w:rsidR="000B1FF3">
        <w:rPr>
          <w:rFonts w:asciiTheme="minorHAnsi" w:hAnsiTheme="minorHAnsi"/>
          <w:color w:val="333333"/>
          <w:sz w:val="18"/>
          <w:szCs w:val="18"/>
        </w:rPr>
        <w:t>carotaggi del terreno, analisi di materiali ecc</w:t>
      </w:r>
      <w:proofErr w:type="gramStart"/>
      <w:r w:rsidR="000B1FF3">
        <w:rPr>
          <w:rFonts w:asciiTheme="minorHAnsi" w:hAnsiTheme="minorHAnsi"/>
          <w:color w:val="333333"/>
          <w:sz w:val="18"/>
          <w:szCs w:val="18"/>
        </w:rPr>
        <w:t>)</w:t>
      </w:r>
      <w:proofErr w:type="gramEnd"/>
    </w:p>
    <w:p w:rsidR="000B1FF3" w:rsidRDefault="000B1FF3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18"/>
          <w:szCs w:val="18"/>
        </w:rPr>
        <w:t xml:space="preserve">La predisposizione di pratiche e </w:t>
      </w:r>
      <w:proofErr w:type="gramStart"/>
      <w:r>
        <w:rPr>
          <w:rFonts w:asciiTheme="minorHAnsi" w:hAnsiTheme="minorHAnsi"/>
          <w:color w:val="333333"/>
          <w:sz w:val="18"/>
          <w:szCs w:val="18"/>
        </w:rPr>
        <w:t>istanze</w:t>
      </w:r>
      <w:proofErr w:type="gramEnd"/>
      <w:r>
        <w:rPr>
          <w:rFonts w:asciiTheme="minorHAnsi" w:hAnsiTheme="minorHAnsi"/>
          <w:color w:val="333333"/>
          <w:sz w:val="18"/>
          <w:szCs w:val="18"/>
        </w:rPr>
        <w:t xml:space="preserve"> amministrative ai competenti organi pubblici per la regolare realizzazione del lavoro/servizio/fornitura. </w:t>
      </w:r>
    </w:p>
    <w:p w:rsidR="005C4649" w:rsidRPr="00E67440" w:rsidRDefault="001A729F" w:rsidP="00BB08DA">
      <w:pPr>
        <w:pStyle w:val="Paragrafoelenco"/>
        <w:numPr>
          <w:ilvl w:val="2"/>
          <w:numId w:val="16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 w:rsidRPr="00E67440">
        <w:rPr>
          <w:rFonts w:asciiTheme="minorHAnsi" w:hAnsiTheme="minorHAnsi"/>
          <w:b/>
          <w:bCs/>
          <w:color w:val="333333"/>
          <w:sz w:val="18"/>
          <w:szCs w:val="18"/>
        </w:rPr>
        <w:t>Servizio di Assistenza compreso nel costo fo</w:t>
      </w:r>
      <w:r w:rsidR="005C4649" w:rsidRPr="00E67440">
        <w:rPr>
          <w:rFonts w:asciiTheme="minorHAnsi" w:hAnsiTheme="minorHAnsi"/>
          <w:b/>
          <w:bCs/>
          <w:color w:val="333333"/>
          <w:sz w:val="18"/>
          <w:szCs w:val="18"/>
        </w:rPr>
        <w:t xml:space="preserve">rnitura </w:t>
      </w:r>
      <w:r w:rsidR="005C4649" w:rsidRPr="00E67440">
        <w:rPr>
          <w:rFonts w:asciiTheme="minorHAnsi" w:hAnsiTheme="minorHAnsi"/>
          <w:b/>
          <w:bCs/>
          <w:color w:val="333333"/>
          <w:sz w:val="18"/>
          <w:szCs w:val="18"/>
          <w:u w:val="single"/>
        </w:rPr>
        <w:t xml:space="preserve">per tutto il periodo di </w:t>
      </w:r>
      <w:r w:rsidRPr="00E67440">
        <w:rPr>
          <w:rFonts w:asciiTheme="minorHAnsi" w:hAnsiTheme="minorHAnsi"/>
          <w:b/>
          <w:bCs/>
          <w:color w:val="333333"/>
          <w:sz w:val="18"/>
          <w:szCs w:val="18"/>
          <w:u w:val="single"/>
        </w:rPr>
        <w:t>garanzia</w:t>
      </w:r>
      <w:proofErr w:type="gramStart"/>
      <w:r w:rsidR="00BF5E95" w:rsidRPr="00E67440">
        <w:rPr>
          <w:rFonts w:asciiTheme="minorHAnsi" w:hAnsiTheme="minorHAnsi"/>
          <w:b/>
          <w:bCs/>
          <w:color w:val="333333"/>
          <w:sz w:val="18"/>
          <w:szCs w:val="18"/>
          <w:u w:val="single"/>
        </w:rPr>
        <w:t xml:space="preserve"> </w:t>
      </w:r>
      <w:r w:rsidR="00792025">
        <w:rPr>
          <w:rFonts w:asciiTheme="minorHAnsi" w:hAnsiTheme="minorHAnsi"/>
          <w:bCs/>
          <w:color w:val="333333"/>
          <w:sz w:val="18"/>
          <w:szCs w:val="18"/>
        </w:rPr>
        <w:t>:</w:t>
      </w:r>
      <w:proofErr w:type="gramEnd"/>
      <w:r w:rsidRPr="00E67440">
        <w:rPr>
          <w:rFonts w:asciiTheme="minorHAnsi" w:hAnsiTheme="minorHAnsi"/>
          <w:color w:val="333333"/>
          <w:sz w:val="18"/>
          <w:szCs w:val="18"/>
        </w:rPr>
        <w:t> </w:t>
      </w:r>
      <w:r w:rsidR="005C4649" w:rsidRPr="00E6744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Pr="00E67440">
        <w:rPr>
          <w:rFonts w:asciiTheme="minorHAnsi" w:hAnsiTheme="minorHAnsi"/>
          <w:color w:val="333333"/>
          <w:sz w:val="18"/>
          <w:szCs w:val="18"/>
        </w:rPr>
        <w:t>Intervento di personale specializzato entro 48</w:t>
      </w:r>
      <w:r w:rsidR="00450A42">
        <w:rPr>
          <w:rFonts w:asciiTheme="minorHAnsi" w:hAnsiTheme="minorHAnsi"/>
          <w:color w:val="333333"/>
          <w:sz w:val="18"/>
          <w:szCs w:val="18"/>
        </w:rPr>
        <w:t>/72</w:t>
      </w:r>
      <w:r w:rsidRPr="00E67440">
        <w:rPr>
          <w:rFonts w:asciiTheme="minorHAnsi" w:hAnsiTheme="minorHAnsi"/>
          <w:color w:val="333333"/>
          <w:sz w:val="18"/>
          <w:szCs w:val="18"/>
        </w:rPr>
        <w:t xml:space="preserve"> g</w:t>
      </w:r>
      <w:r w:rsidR="005C4649" w:rsidRPr="00E67440">
        <w:rPr>
          <w:rFonts w:asciiTheme="minorHAnsi" w:hAnsiTheme="minorHAnsi"/>
          <w:color w:val="333333"/>
          <w:sz w:val="18"/>
          <w:szCs w:val="18"/>
        </w:rPr>
        <w:t xml:space="preserve">ratuito con chiamate illimitate </w:t>
      </w:r>
      <w:r w:rsidRPr="00E67440">
        <w:rPr>
          <w:rFonts w:asciiTheme="minorHAnsi" w:hAnsiTheme="minorHAnsi"/>
          <w:color w:val="333333"/>
          <w:sz w:val="18"/>
          <w:szCs w:val="18"/>
        </w:rPr>
        <w:t>comprensive di trasferta e interventi di</w:t>
      </w:r>
      <w:r w:rsidR="00507E72" w:rsidRPr="00E6744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E67440">
        <w:rPr>
          <w:rFonts w:asciiTheme="minorHAnsi" w:hAnsiTheme="minorHAnsi"/>
          <w:color w:val="333333"/>
          <w:sz w:val="18"/>
          <w:szCs w:val="18"/>
        </w:rPr>
        <w:t>sopralluogo in caso di guasti</w:t>
      </w:r>
      <w:r w:rsidR="00A80220">
        <w:rPr>
          <w:rFonts w:asciiTheme="minorHAnsi" w:hAnsiTheme="minorHAnsi"/>
          <w:color w:val="333333"/>
          <w:sz w:val="18"/>
          <w:szCs w:val="18"/>
        </w:rPr>
        <w:t>/malfunzionamenti</w:t>
      </w:r>
      <w:r w:rsidR="00450A42">
        <w:rPr>
          <w:rFonts w:asciiTheme="minorHAnsi" w:hAnsiTheme="minorHAnsi"/>
          <w:color w:val="333333"/>
          <w:sz w:val="18"/>
          <w:szCs w:val="18"/>
        </w:rPr>
        <w:t>/cedimenti/problematiche</w:t>
      </w:r>
      <w:r w:rsidR="00A80220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450A42">
        <w:rPr>
          <w:rFonts w:asciiTheme="minorHAnsi" w:hAnsiTheme="minorHAnsi"/>
          <w:color w:val="333333"/>
          <w:sz w:val="18"/>
          <w:szCs w:val="18"/>
        </w:rPr>
        <w:t>relative a</w:t>
      </w:r>
      <w:r w:rsidR="00A80220">
        <w:rPr>
          <w:rFonts w:asciiTheme="minorHAnsi" w:hAnsiTheme="minorHAnsi"/>
          <w:color w:val="333333"/>
          <w:sz w:val="18"/>
          <w:szCs w:val="18"/>
        </w:rPr>
        <w:t>i lavori</w:t>
      </w:r>
      <w:r w:rsidR="00792025">
        <w:rPr>
          <w:rFonts w:asciiTheme="minorHAnsi" w:hAnsiTheme="minorHAnsi"/>
          <w:color w:val="333333"/>
          <w:sz w:val="18"/>
          <w:szCs w:val="18"/>
        </w:rPr>
        <w:t>/forniture</w:t>
      </w:r>
      <w:r w:rsidR="00A80220">
        <w:rPr>
          <w:rFonts w:asciiTheme="minorHAnsi" w:hAnsiTheme="minorHAnsi"/>
          <w:color w:val="333333"/>
          <w:sz w:val="18"/>
          <w:szCs w:val="18"/>
        </w:rPr>
        <w:t xml:space="preserve"> eseguiti e </w:t>
      </w:r>
      <w:r w:rsidR="00E67440">
        <w:rPr>
          <w:rFonts w:asciiTheme="minorHAnsi" w:hAnsiTheme="minorHAnsi"/>
          <w:color w:val="333333"/>
          <w:sz w:val="18"/>
          <w:szCs w:val="18"/>
        </w:rPr>
        <w:t>non dovuti a negligenza o dolo del personale dell’Asp.</w:t>
      </w:r>
    </w:p>
    <w:p w:rsidR="001A729F" w:rsidRPr="004B1F30" w:rsidRDefault="001A729F" w:rsidP="005C4649">
      <w:pPr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 xml:space="preserve">Il servizio è </w:t>
      </w:r>
      <w:r w:rsidR="0029177D">
        <w:rPr>
          <w:rFonts w:asciiTheme="minorHAnsi" w:hAnsiTheme="minorHAnsi"/>
          <w:color w:val="333333"/>
          <w:sz w:val="18"/>
          <w:szCs w:val="18"/>
        </w:rPr>
        <w:t xml:space="preserve">inoltre </w:t>
      </w:r>
      <w:r w:rsidRPr="004B1F30">
        <w:rPr>
          <w:rFonts w:asciiTheme="minorHAnsi" w:hAnsiTheme="minorHAnsi"/>
          <w:color w:val="333333"/>
          <w:sz w:val="18"/>
          <w:szCs w:val="18"/>
        </w:rPr>
        <w:t>comprensivo:</w:t>
      </w:r>
    </w:p>
    <w:p w:rsidR="005C4649" w:rsidRPr="004B1F30" w:rsidRDefault="00723699" w:rsidP="00BB08DA">
      <w:pPr>
        <w:pStyle w:val="Paragrafoelenco"/>
        <w:numPr>
          <w:ilvl w:val="2"/>
          <w:numId w:val="15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r w:rsidRPr="004B1F30">
        <w:rPr>
          <w:rFonts w:asciiTheme="minorHAnsi" w:hAnsiTheme="minorHAnsi"/>
          <w:color w:val="333333"/>
          <w:sz w:val="18"/>
          <w:szCs w:val="18"/>
        </w:rPr>
        <w:t>Dell’</w:t>
      </w:r>
      <w:r w:rsidR="005C4649" w:rsidRPr="004B1F30">
        <w:rPr>
          <w:rFonts w:asciiTheme="minorHAnsi" w:hAnsiTheme="minorHAnsi"/>
          <w:color w:val="333333"/>
          <w:sz w:val="18"/>
          <w:szCs w:val="18"/>
        </w:rPr>
        <w:t xml:space="preserve">istruzione </w:t>
      </w:r>
      <w:r w:rsidR="00E67440">
        <w:rPr>
          <w:rFonts w:asciiTheme="minorHAnsi" w:hAnsiTheme="minorHAnsi"/>
          <w:color w:val="333333"/>
          <w:sz w:val="18"/>
          <w:szCs w:val="18"/>
        </w:rPr>
        <w:t>all’uso dei sistemi/attrezzature eventualmente i</w:t>
      </w:r>
      <w:r w:rsidR="005C4649" w:rsidRPr="004B1F30">
        <w:rPr>
          <w:rFonts w:asciiTheme="minorHAnsi" w:hAnsiTheme="minorHAnsi"/>
          <w:color w:val="333333"/>
          <w:sz w:val="18"/>
          <w:szCs w:val="18"/>
        </w:rPr>
        <w:t xml:space="preserve">nstallati. </w:t>
      </w:r>
    </w:p>
    <w:p w:rsidR="001A729F" w:rsidRDefault="001A729F" w:rsidP="00BB08DA">
      <w:pPr>
        <w:pStyle w:val="Paragrafoelenco"/>
        <w:numPr>
          <w:ilvl w:val="2"/>
          <w:numId w:val="15"/>
        </w:numPr>
        <w:ind w:left="426"/>
        <w:jc w:val="both"/>
        <w:rPr>
          <w:rFonts w:asciiTheme="minorHAnsi" w:hAnsiTheme="minorHAnsi"/>
          <w:color w:val="333333"/>
          <w:sz w:val="18"/>
          <w:szCs w:val="18"/>
        </w:rPr>
      </w:pPr>
      <w:proofErr w:type="gramStart"/>
      <w:r w:rsidRPr="004B1F30">
        <w:rPr>
          <w:rFonts w:asciiTheme="minorHAnsi" w:hAnsiTheme="minorHAnsi"/>
          <w:color w:val="333333"/>
          <w:sz w:val="18"/>
          <w:szCs w:val="18"/>
        </w:rPr>
        <w:t xml:space="preserve">Verifiche di regolare funzionamento </w:t>
      </w:r>
      <w:r w:rsidR="00E67440">
        <w:rPr>
          <w:rFonts w:asciiTheme="minorHAnsi" w:hAnsiTheme="minorHAnsi"/>
          <w:color w:val="333333"/>
          <w:sz w:val="18"/>
          <w:szCs w:val="18"/>
        </w:rPr>
        <w:t xml:space="preserve">o collaudi o messa in opera </w:t>
      </w:r>
      <w:r w:rsidRPr="004B1F30">
        <w:rPr>
          <w:rFonts w:asciiTheme="minorHAnsi" w:hAnsiTheme="minorHAnsi"/>
          <w:color w:val="333333"/>
          <w:sz w:val="18"/>
          <w:szCs w:val="18"/>
        </w:rPr>
        <w:t>degli impianti installati.</w:t>
      </w:r>
      <w:proofErr w:type="gramEnd"/>
    </w:p>
    <w:p w:rsidR="00BA4B27" w:rsidRDefault="00BA4B27" w:rsidP="00BA4B27">
      <w:pPr>
        <w:pStyle w:val="Corpodeltesto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In caso di chiamate che siano in orari festivi o notturni per richieste di riparazione o per liberare soggetti bloccati in ascensore</w:t>
      </w:r>
      <w:proofErr w:type="gramStart"/>
      <w:r>
        <w:rPr>
          <w:rFonts w:ascii="Calibri" w:hAnsi="Calibri"/>
          <w:sz w:val="18"/>
          <w:szCs w:val="18"/>
        </w:rPr>
        <w:t xml:space="preserve"> ,</w:t>
      </w:r>
      <w:proofErr w:type="gramEnd"/>
      <w:r>
        <w:rPr>
          <w:rFonts w:ascii="Calibri" w:hAnsi="Calibri"/>
          <w:sz w:val="18"/>
          <w:szCs w:val="18"/>
        </w:rPr>
        <w:t xml:space="preserve"> la ditta dovrà intervenire entro il tempo indicato ed al costo offerto in sede di gara con lo specifico allegato. </w:t>
      </w:r>
    </w:p>
    <w:p w:rsidR="00BA4B27" w:rsidRDefault="00BA4B27" w:rsidP="00BA4B27">
      <w:pPr>
        <w:pStyle w:val="Corpodeltesto2"/>
        <w:jc w:val="both"/>
        <w:rPr>
          <w:rFonts w:ascii="Calibri" w:hAnsi="Calibri"/>
          <w:sz w:val="18"/>
          <w:szCs w:val="18"/>
        </w:rPr>
      </w:pPr>
    </w:p>
    <w:p w:rsidR="00AC276D" w:rsidRDefault="00E1509A" w:rsidP="003A6BBD">
      <w:pPr>
        <w:pStyle w:val="Corpodeltesto2"/>
        <w:jc w:val="both"/>
        <w:rPr>
          <w:rFonts w:ascii="Calibri" w:hAnsi="Calibri"/>
          <w:sz w:val="18"/>
          <w:szCs w:val="18"/>
        </w:rPr>
      </w:pPr>
      <w:r w:rsidRPr="003A6BBD">
        <w:rPr>
          <w:rFonts w:ascii="Calibri" w:hAnsi="Calibri"/>
          <w:sz w:val="18"/>
          <w:szCs w:val="18"/>
        </w:rPr>
        <w:t>E’ facoltà delle parti contrattare per negoziare servizi o forniture complementari a completamento o migli</w:t>
      </w:r>
      <w:r w:rsidR="00AD1AE0" w:rsidRPr="003A6BBD">
        <w:rPr>
          <w:rFonts w:ascii="Calibri" w:hAnsi="Calibri"/>
          <w:sz w:val="18"/>
          <w:szCs w:val="18"/>
        </w:rPr>
        <w:t xml:space="preserve">orative di </w:t>
      </w:r>
      <w:proofErr w:type="gramStart"/>
      <w:r w:rsidR="00AC276D">
        <w:rPr>
          <w:rFonts w:ascii="Calibri" w:hAnsi="Calibri"/>
          <w:sz w:val="18"/>
          <w:szCs w:val="18"/>
        </w:rPr>
        <w:t>quelle oggetto</w:t>
      </w:r>
      <w:proofErr w:type="gramEnd"/>
      <w:r w:rsidR="00AC276D">
        <w:rPr>
          <w:rFonts w:ascii="Calibri" w:hAnsi="Calibri"/>
          <w:sz w:val="18"/>
          <w:szCs w:val="18"/>
        </w:rPr>
        <w:t xml:space="preserve"> degli interventi.</w:t>
      </w:r>
    </w:p>
    <w:p w:rsidR="003A6BBD" w:rsidRDefault="00BA4B27" w:rsidP="00AC276D">
      <w:pPr>
        <w:pStyle w:val="Corpodeltesto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 caso </w:t>
      </w:r>
      <w:proofErr w:type="gramStart"/>
      <w:r>
        <w:rPr>
          <w:rFonts w:ascii="Calibri" w:hAnsi="Calibri"/>
          <w:sz w:val="18"/>
          <w:szCs w:val="18"/>
        </w:rPr>
        <w:t xml:space="preserve">di </w:t>
      </w:r>
      <w:proofErr w:type="gramEnd"/>
      <w:r>
        <w:rPr>
          <w:rFonts w:ascii="Calibri" w:hAnsi="Calibri"/>
          <w:sz w:val="18"/>
          <w:szCs w:val="18"/>
        </w:rPr>
        <w:t>interventi di importo stimato superiore ai 1.000,00 euro la ditta dovrà attendere l’autorizzazione scritta a procedere da parte dell’Asp che si riserva in tali casi di negoziare anche con altri soggetti per valutare a chi affidare l’esecuzione degli interventi</w:t>
      </w:r>
    </w:p>
    <w:p w:rsidR="00676086" w:rsidRDefault="00676086" w:rsidP="00AC276D">
      <w:pPr>
        <w:pStyle w:val="Corpodeltesto2"/>
        <w:jc w:val="both"/>
        <w:rPr>
          <w:rFonts w:ascii="Calibri" w:hAnsi="Calibri"/>
          <w:sz w:val="18"/>
          <w:szCs w:val="18"/>
        </w:rPr>
      </w:pPr>
    </w:p>
    <w:p w:rsidR="007744E7" w:rsidRPr="007744E7" w:rsidRDefault="00BA5F02" w:rsidP="00BB08DA">
      <w:pPr>
        <w:pStyle w:val="Paragrafoelenco"/>
        <w:numPr>
          <w:ilvl w:val="0"/>
          <w:numId w:val="2"/>
        </w:numPr>
        <w:ind w:left="0" w:firstLine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Eventuali </w:t>
      </w:r>
      <w:r w:rsidRPr="00594071">
        <w:rPr>
          <w:rFonts w:ascii="Calibri" w:hAnsi="Calibri"/>
          <w:b/>
          <w:sz w:val="18"/>
          <w:szCs w:val="18"/>
        </w:rPr>
        <w:t>Imballaggi, trasporti e installazione/montaggio sono a carico della Ditta</w:t>
      </w:r>
      <w:r w:rsidR="009A03B5">
        <w:rPr>
          <w:rFonts w:ascii="Calibri" w:hAnsi="Calibri"/>
          <w:sz w:val="18"/>
          <w:szCs w:val="18"/>
        </w:rPr>
        <w:t xml:space="preserve"> salvo diversa e formale </w:t>
      </w:r>
      <w:proofErr w:type="spellStart"/>
      <w:r w:rsidR="009A03B5">
        <w:rPr>
          <w:rFonts w:ascii="Calibri" w:hAnsi="Calibri"/>
          <w:sz w:val="18"/>
          <w:szCs w:val="18"/>
        </w:rPr>
        <w:t>pattuizione</w:t>
      </w:r>
      <w:proofErr w:type="spellEnd"/>
      <w:r w:rsidR="009A03B5">
        <w:rPr>
          <w:rFonts w:ascii="Calibri" w:hAnsi="Calibri"/>
          <w:sz w:val="18"/>
          <w:szCs w:val="18"/>
        </w:rPr>
        <w:t xml:space="preserve"> preventiva all’esecuzione dei lavori. </w:t>
      </w:r>
      <w:proofErr w:type="spellStart"/>
      <w:r w:rsidR="00422938">
        <w:rPr>
          <w:rFonts w:ascii="Calibri" w:hAnsi="Calibri"/>
          <w:sz w:val="18"/>
          <w:szCs w:val="18"/>
        </w:rPr>
        <w:t>Modalita’</w:t>
      </w:r>
      <w:proofErr w:type="spellEnd"/>
      <w:r w:rsidR="00422938">
        <w:rPr>
          <w:rFonts w:ascii="Calibri" w:hAnsi="Calibri"/>
          <w:sz w:val="18"/>
          <w:szCs w:val="18"/>
        </w:rPr>
        <w:t xml:space="preserve"> di Trasporto</w:t>
      </w:r>
      <w:r w:rsidR="00422938" w:rsidRPr="00422938">
        <w:rPr>
          <w:rFonts w:ascii="Calibri" w:hAnsi="Calibri"/>
          <w:sz w:val="18"/>
          <w:szCs w:val="18"/>
          <w:u w:val="single"/>
        </w:rPr>
        <w:t>: FRANCO DESTINO</w:t>
      </w:r>
      <w:r w:rsidR="00422938">
        <w:rPr>
          <w:rFonts w:ascii="Calibri" w:hAnsi="Calibri"/>
          <w:sz w:val="18"/>
          <w:szCs w:val="18"/>
        </w:rPr>
        <w:t>.</w:t>
      </w:r>
    </w:p>
    <w:p w:rsidR="00BA5F02" w:rsidRPr="00BF5E95" w:rsidRDefault="00BA5F02" w:rsidP="00BB08DA">
      <w:pPr>
        <w:pStyle w:val="Paragrafoelenco"/>
        <w:numPr>
          <w:ilvl w:val="0"/>
          <w:numId w:val="2"/>
        </w:numPr>
        <w:ind w:left="0" w:firstLine="0"/>
        <w:jc w:val="both"/>
        <w:rPr>
          <w:rFonts w:ascii="Calibri" w:hAnsi="Calibri" w:cs="Arial"/>
          <w:sz w:val="18"/>
          <w:szCs w:val="18"/>
        </w:rPr>
      </w:pPr>
      <w:r w:rsidRPr="007A2103">
        <w:rPr>
          <w:rFonts w:ascii="Calibri" w:hAnsi="Calibri"/>
          <w:sz w:val="18"/>
          <w:szCs w:val="18"/>
          <w:u w:val="single"/>
        </w:rPr>
        <w:t xml:space="preserve">Decorrenza garanzia </w:t>
      </w:r>
      <w:r w:rsidR="009A03B5">
        <w:rPr>
          <w:rFonts w:ascii="Calibri" w:hAnsi="Calibri"/>
          <w:sz w:val="18"/>
          <w:szCs w:val="18"/>
          <w:u w:val="single"/>
        </w:rPr>
        <w:t xml:space="preserve">sugli impianti / beni forniti: </w:t>
      </w:r>
      <w:r w:rsidRPr="009A03B5">
        <w:rPr>
          <w:rFonts w:ascii="Calibri" w:hAnsi="Calibri"/>
          <w:sz w:val="18"/>
          <w:szCs w:val="18"/>
        </w:rPr>
        <w:t>dalla data di avvenuta consegna / installazione (si considera l’ultima in caso di più installazioni)</w:t>
      </w:r>
      <w:proofErr w:type="gramStart"/>
      <w:r w:rsidRPr="009A03B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: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 w:rsidR="00BA4B27">
        <w:rPr>
          <w:rFonts w:ascii="Calibri" w:hAnsi="Calibri"/>
          <w:b/>
          <w:color w:val="C00000"/>
          <w:sz w:val="18"/>
          <w:szCs w:val="18"/>
        </w:rPr>
        <w:t>12</w:t>
      </w:r>
      <w:r w:rsidR="00FA3507" w:rsidRPr="009A03B5">
        <w:rPr>
          <w:rFonts w:ascii="Calibri" w:hAnsi="Calibri"/>
          <w:b/>
          <w:color w:val="C00000"/>
          <w:sz w:val="18"/>
          <w:szCs w:val="18"/>
        </w:rPr>
        <w:t xml:space="preserve"> mesi</w:t>
      </w:r>
      <w:r w:rsidR="00FA3507">
        <w:rPr>
          <w:rFonts w:ascii="Calibri" w:hAnsi="Calibri"/>
          <w:b/>
          <w:sz w:val="18"/>
          <w:szCs w:val="18"/>
        </w:rPr>
        <w:t>.</w:t>
      </w: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B84D0C" w:rsidRDefault="00B84D0C" w:rsidP="00B84D0C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</w:pPr>
    </w:p>
    <w:p w:rsidR="00231666" w:rsidRPr="005357CB" w:rsidRDefault="005357CB" w:rsidP="005357CB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18"/>
          <w:szCs w:val="18"/>
          <w:lang w:eastAsia="en-US"/>
        </w:rPr>
        <w:sectPr w:rsidR="00231666" w:rsidRPr="005357CB" w:rsidSect="00231666">
          <w:type w:val="continuous"/>
          <w:pgSz w:w="11906" w:h="16838"/>
          <w:pgMar w:top="851" w:right="424" w:bottom="568" w:left="709" w:header="851" w:footer="306" w:gutter="0"/>
          <w:cols w:num="2" w:space="142"/>
          <w:docGrid w:linePitch="360"/>
        </w:sectPr>
      </w:pPr>
      <w:r>
        <w:rPr>
          <w:rFonts w:ascii="Calibri" w:hAnsi="Calibri"/>
          <w:sz w:val="18"/>
          <w:szCs w:val="18"/>
          <w:lang w:eastAsia="en-US"/>
        </w:rPr>
        <w:t xml:space="preserve"> </w:t>
      </w:r>
    </w:p>
    <w:p w:rsidR="00FF0E42" w:rsidRPr="00D25F08" w:rsidRDefault="00FF0E42" w:rsidP="00D25F08">
      <w:pPr>
        <w:pStyle w:val="Intestazione"/>
        <w:tabs>
          <w:tab w:val="num" w:pos="0"/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sectPr w:rsidR="00FF0E42" w:rsidRPr="00D25F08" w:rsidSect="006127DA">
      <w:footerReference w:type="even" r:id="rId12"/>
      <w:footerReference w:type="default" r:id="rId13"/>
      <w:footerReference w:type="first" r:id="rId14"/>
      <w:type w:val="continuous"/>
      <w:pgSz w:w="11906" w:h="16838"/>
      <w:pgMar w:top="993" w:right="424" w:bottom="568" w:left="851" w:header="56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27" w:rsidRDefault="00BA4B27">
      <w:r>
        <w:separator/>
      </w:r>
    </w:p>
  </w:endnote>
  <w:endnote w:type="continuationSeparator" w:id="0">
    <w:p w:rsidR="00BA4B27" w:rsidRDefault="00BA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8469"/>
      <w:docPartObj>
        <w:docPartGallery w:val="Page Numbers (Bottom of Page)"/>
        <w:docPartUnique/>
      </w:docPartObj>
    </w:sdtPr>
    <w:sdtContent>
      <w:p w:rsidR="00BA4B27" w:rsidRDefault="00BA4B27" w:rsidP="00A01FF2">
        <w:pPr>
          <w:pStyle w:val="Pidipagina"/>
          <w:jc w:val="right"/>
        </w:pPr>
        <w:fldSimple w:instr=" PAGE   \* MERGEFORMAT ">
          <w:r w:rsidR="0089679C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128"/>
      <w:docPartObj>
        <w:docPartGallery w:val="Page Numbers (Bottom of Page)"/>
        <w:docPartUnique/>
      </w:docPartObj>
    </w:sdtPr>
    <w:sdtContent>
      <w:p w:rsidR="00BA4B27" w:rsidRDefault="00BA4B27" w:rsidP="00A01FF2">
        <w:pPr>
          <w:pStyle w:val="Pidipagina"/>
          <w:jc w:val="right"/>
        </w:pPr>
        <w:fldSimple w:instr=" PAGE   \* MERGEFORMAT ">
          <w:r w:rsidR="0089679C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7" w:rsidRDefault="00BA4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4B27" w:rsidRDefault="00BA4B2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7" w:rsidRDefault="00BA4B27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</w:rPr>
    </w:pPr>
    <w:r>
      <w:rPr>
        <w:rStyle w:val="Numeropagina"/>
        <w:rFonts w:ascii="Arial" w:hAnsi="Arial" w:cs="Arial"/>
        <w:sz w:val="18"/>
      </w:rPr>
      <w:t xml:space="preserve">Pag.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PAGE  </w:instrText>
    </w:r>
    <w:r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3</w:t>
    </w:r>
    <w:r>
      <w:rPr>
        <w:rStyle w:val="Numeropagina"/>
        <w:rFonts w:ascii="Arial" w:hAnsi="Arial" w:cs="Arial"/>
        <w:sz w:val="18"/>
      </w:rPr>
      <w:fldChar w:fldCharType="end"/>
    </w:r>
    <w:r>
      <w:rPr>
        <w:rStyle w:val="Numeropagina"/>
        <w:rFonts w:ascii="Arial" w:hAnsi="Arial" w:cs="Arial"/>
        <w:sz w:val="18"/>
      </w:rPr>
      <w:t xml:space="preserve"> di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 NUMPAGES </w:instrText>
    </w:r>
    <w:r>
      <w:rPr>
        <w:rStyle w:val="Numeropagina"/>
        <w:rFonts w:ascii="Arial" w:hAnsi="Arial" w:cs="Arial"/>
        <w:sz w:val="18"/>
      </w:rPr>
      <w:fldChar w:fldCharType="separate"/>
    </w:r>
    <w:r w:rsidR="0089679C">
      <w:rPr>
        <w:rStyle w:val="Numeropagina"/>
        <w:rFonts w:ascii="Arial" w:hAnsi="Arial" w:cs="Arial"/>
        <w:noProof/>
        <w:sz w:val="18"/>
      </w:rPr>
      <w:t>2</w:t>
    </w:r>
    <w:r>
      <w:rPr>
        <w:rStyle w:val="Numeropagina"/>
        <w:rFonts w:ascii="Arial" w:hAnsi="Arial" w:cs="Arial"/>
        <w:sz w:val="18"/>
      </w:rPr>
      <w:fldChar w:fldCharType="end"/>
    </w:r>
  </w:p>
  <w:p w:rsidR="00BA4B27" w:rsidRDefault="00BA4B27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7" w:rsidRDefault="00BA4B27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8"/>
      </w:rPr>
    </w:pPr>
    <w:r>
      <w:rPr>
        <w:rStyle w:val="Numeropagina"/>
        <w:rFonts w:ascii="Arial" w:hAnsi="Arial" w:cs="Arial"/>
        <w:sz w:val="18"/>
      </w:rPr>
      <w:t xml:space="preserve">Pag.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PAGE  </w:instrText>
    </w:r>
    <w:r>
      <w:rPr>
        <w:rStyle w:val="Numeropagina"/>
        <w:rFonts w:ascii="Arial" w:hAnsi="Arial" w:cs="Arial"/>
        <w:sz w:val="18"/>
      </w:rPr>
      <w:fldChar w:fldCharType="separate"/>
    </w:r>
    <w:r>
      <w:rPr>
        <w:rStyle w:val="Numeropagina"/>
        <w:rFonts w:ascii="Arial" w:hAnsi="Arial" w:cs="Arial"/>
        <w:noProof/>
        <w:sz w:val="18"/>
      </w:rPr>
      <w:t>5</w:t>
    </w:r>
    <w:r>
      <w:rPr>
        <w:rStyle w:val="Numeropagina"/>
        <w:rFonts w:ascii="Arial" w:hAnsi="Arial" w:cs="Arial"/>
        <w:sz w:val="18"/>
      </w:rPr>
      <w:fldChar w:fldCharType="end"/>
    </w:r>
    <w:r>
      <w:rPr>
        <w:rStyle w:val="Numeropagina"/>
        <w:rFonts w:ascii="Arial" w:hAnsi="Arial" w:cs="Arial"/>
        <w:sz w:val="18"/>
      </w:rPr>
      <w:t xml:space="preserve"> di </w:t>
    </w:r>
    <w:r>
      <w:rPr>
        <w:rStyle w:val="Numeropagina"/>
        <w:rFonts w:ascii="Arial" w:hAnsi="Arial" w:cs="Arial"/>
        <w:sz w:val="18"/>
      </w:rPr>
      <w:fldChar w:fldCharType="begin"/>
    </w:r>
    <w:r>
      <w:rPr>
        <w:rStyle w:val="Numeropagina"/>
        <w:rFonts w:ascii="Arial" w:hAnsi="Arial" w:cs="Arial"/>
        <w:sz w:val="18"/>
      </w:rPr>
      <w:instrText xml:space="preserve"> NUMPAGES </w:instrText>
    </w:r>
    <w:r>
      <w:rPr>
        <w:rStyle w:val="Numeropagina"/>
        <w:rFonts w:ascii="Arial" w:hAnsi="Arial" w:cs="Arial"/>
        <w:sz w:val="18"/>
      </w:rPr>
      <w:fldChar w:fldCharType="separate"/>
    </w:r>
    <w:r w:rsidR="0089679C">
      <w:rPr>
        <w:rStyle w:val="Numeropagina"/>
        <w:rFonts w:ascii="Arial" w:hAnsi="Arial" w:cs="Arial"/>
        <w:noProof/>
        <w:sz w:val="18"/>
      </w:rPr>
      <w:t>2</w:t>
    </w:r>
    <w:r>
      <w:rPr>
        <w:rStyle w:val="Numeropagina"/>
        <w:rFonts w:ascii="Arial" w:hAnsi="Arial" w:cs="Arial"/>
        <w:sz w:val="18"/>
      </w:rPr>
      <w:fldChar w:fldCharType="end"/>
    </w:r>
  </w:p>
  <w:p w:rsidR="00BA4B27" w:rsidRDefault="00BA4B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27" w:rsidRDefault="00BA4B27">
      <w:r>
        <w:separator/>
      </w:r>
    </w:p>
  </w:footnote>
  <w:footnote w:type="continuationSeparator" w:id="0">
    <w:p w:rsidR="00BA4B27" w:rsidRDefault="00BA4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7" w:rsidRPr="00945287" w:rsidRDefault="00BA4B27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32"/>
        <w:szCs w:val="32"/>
      </w:rPr>
    </w:pPr>
    <w:r w:rsidRPr="00E50FAA"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-342265</wp:posOffset>
          </wp:positionV>
          <wp:extent cx="1016000" cy="387985"/>
          <wp:effectExtent l="19050" t="0" r="0" b="0"/>
          <wp:wrapSquare wrapText="bothSides"/>
          <wp:docPr id="1" name="Immagine 2" descr="Z:\Logo_ASP_Magiera_Ansaloni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Z:\Logo_ASP_Magiera_Ansaloni_color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45287">
      <w:rPr>
        <w:rFonts w:ascii="Book Antiqua" w:hAnsi="Book Antiqua"/>
        <w:sz w:val="32"/>
        <w:szCs w:val="32"/>
      </w:rPr>
      <w:t xml:space="preserve">Azienda di Servizi alla Persona </w:t>
    </w:r>
    <w:r w:rsidRPr="00945287">
      <w:rPr>
        <w:rFonts w:ascii="Book Antiqua" w:hAnsi="Book Antiqua"/>
        <w:i/>
        <w:sz w:val="32"/>
        <w:szCs w:val="32"/>
      </w:rPr>
      <w:t>“</w:t>
    </w:r>
    <w:proofErr w:type="spellStart"/>
    <w:r w:rsidRPr="00945287">
      <w:rPr>
        <w:rFonts w:ascii="Book Antiqua" w:hAnsi="Book Antiqua"/>
        <w:i/>
        <w:sz w:val="32"/>
        <w:szCs w:val="32"/>
      </w:rPr>
      <w:t>Magiera</w:t>
    </w:r>
    <w:proofErr w:type="spellEnd"/>
    <w:r w:rsidRPr="00945287">
      <w:rPr>
        <w:rFonts w:ascii="Book Antiqua" w:hAnsi="Book Antiqua"/>
        <w:i/>
        <w:sz w:val="32"/>
        <w:szCs w:val="32"/>
      </w:rPr>
      <w:t xml:space="preserve"> </w:t>
    </w:r>
    <w:proofErr w:type="spellStart"/>
    <w:r w:rsidRPr="00945287">
      <w:rPr>
        <w:rFonts w:ascii="Book Antiqua" w:hAnsi="Book Antiqua"/>
        <w:i/>
        <w:sz w:val="32"/>
        <w:szCs w:val="32"/>
      </w:rPr>
      <w:t>Ansaloni</w:t>
    </w:r>
    <w:proofErr w:type="spellEnd"/>
    <w:r w:rsidRPr="00945287">
      <w:rPr>
        <w:rFonts w:ascii="Book Antiqua" w:hAnsi="Book Antiqua"/>
        <w:i/>
        <w:sz w:val="32"/>
        <w:szCs w:val="32"/>
      </w:rPr>
      <w:t>”</w:t>
    </w:r>
  </w:p>
  <w:p w:rsidR="00BA4B27" w:rsidRPr="00945287" w:rsidRDefault="00BA4B27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</w:rPr>
    </w:pPr>
    <w:r w:rsidRPr="00945287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XX Settembre 4</w:t>
    </w:r>
    <w:r w:rsidRPr="00945287"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8"/>
        <w:szCs w:val="18"/>
      </w:rPr>
      <w:t xml:space="preserve">- </w:t>
    </w:r>
    <w:r w:rsidRPr="00945287">
      <w:rPr>
        <w:rFonts w:ascii="Book Antiqua" w:hAnsi="Book Antiqua"/>
        <w:sz w:val="18"/>
        <w:szCs w:val="18"/>
      </w:rPr>
      <w:t>42010 Rio Saliceto (RE)</w:t>
    </w:r>
  </w:p>
  <w:p w:rsidR="00BA4B27" w:rsidRPr="009D66C2" w:rsidRDefault="00BA4B27" w:rsidP="00693880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  <w:lang w:val="en-US"/>
      </w:rPr>
    </w:pPr>
    <w:r w:rsidRPr="009D66C2">
      <w:rPr>
        <w:rFonts w:ascii="Book Antiqua" w:hAnsi="Book Antiqua"/>
        <w:sz w:val="18"/>
        <w:szCs w:val="18"/>
        <w:lang w:val="en-US"/>
      </w:rPr>
      <w:t xml:space="preserve">Tel 0522/699827   Fax 0522/699457   Cod. </w:t>
    </w:r>
    <w:proofErr w:type="spellStart"/>
    <w:r w:rsidRPr="009D66C2">
      <w:rPr>
        <w:rFonts w:ascii="Book Antiqua" w:hAnsi="Book Antiqua"/>
        <w:sz w:val="18"/>
        <w:szCs w:val="18"/>
        <w:lang w:val="en-US"/>
      </w:rPr>
      <w:t>Fisc</w:t>
    </w:r>
    <w:proofErr w:type="spellEnd"/>
    <w:r w:rsidRPr="009D66C2">
      <w:rPr>
        <w:rFonts w:ascii="Book Antiqua" w:hAnsi="Book Antiqua"/>
        <w:sz w:val="18"/>
        <w:szCs w:val="18"/>
        <w:lang w:val="en-US"/>
      </w:rPr>
      <w:t xml:space="preserve">. </w:t>
    </w:r>
    <w:proofErr w:type="gramStart"/>
    <w:r w:rsidRPr="009D66C2">
      <w:rPr>
        <w:rFonts w:ascii="Book Antiqua" w:hAnsi="Book Antiqua"/>
        <w:sz w:val="18"/>
        <w:szCs w:val="18"/>
        <w:lang w:val="en-US"/>
      </w:rPr>
      <w:t>80010410357  -</w:t>
    </w:r>
    <w:proofErr w:type="gramEnd"/>
    <w:r w:rsidRPr="009D66C2">
      <w:rPr>
        <w:rFonts w:ascii="Book Antiqua" w:hAnsi="Book Antiqua"/>
        <w:sz w:val="18"/>
        <w:szCs w:val="18"/>
        <w:lang w:val="en-US"/>
      </w:rPr>
      <w:t xml:space="preserve">  P.I 01327630354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27" w:rsidRPr="00945287" w:rsidRDefault="00BA4B27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32"/>
        <w:szCs w:val="32"/>
      </w:rPr>
    </w:pPr>
    <w:r w:rsidRPr="00E50FAA">
      <w:rPr>
        <w:rFonts w:ascii="Book Antiqua" w:hAnsi="Book Antiqua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-342265</wp:posOffset>
          </wp:positionV>
          <wp:extent cx="1016000" cy="387985"/>
          <wp:effectExtent l="19050" t="0" r="0" b="0"/>
          <wp:wrapSquare wrapText="bothSides"/>
          <wp:docPr id="4" name="Immagine 2" descr="Z:\Logo_ASP_Magiera_Ansaloni_col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Z:\Logo_ASP_Magiera_Ansaloni_color_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45287">
      <w:rPr>
        <w:rFonts w:ascii="Book Antiqua" w:hAnsi="Book Antiqua"/>
        <w:sz w:val="32"/>
        <w:szCs w:val="32"/>
      </w:rPr>
      <w:t xml:space="preserve">Azienda di Servizi alla Persona </w:t>
    </w:r>
    <w:r w:rsidRPr="00945287">
      <w:rPr>
        <w:rFonts w:ascii="Book Antiqua" w:hAnsi="Book Antiqua"/>
        <w:i/>
        <w:sz w:val="32"/>
        <w:szCs w:val="32"/>
      </w:rPr>
      <w:t>“</w:t>
    </w:r>
    <w:proofErr w:type="spellStart"/>
    <w:r w:rsidRPr="00945287">
      <w:rPr>
        <w:rFonts w:ascii="Book Antiqua" w:hAnsi="Book Antiqua"/>
        <w:i/>
        <w:sz w:val="32"/>
        <w:szCs w:val="32"/>
      </w:rPr>
      <w:t>Magiera</w:t>
    </w:r>
    <w:proofErr w:type="spellEnd"/>
    <w:r w:rsidRPr="00945287">
      <w:rPr>
        <w:rFonts w:ascii="Book Antiqua" w:hAnsi="Book Antiqua"/>
        <w:i/>
        <w:sz w:val="32"/>
        <w:szCs w:val="32"/>
      </w:rPr>
      <w:t xml:space="preserve"> </w:t>
    </w:r>
    <w:proofErr w:type="spellStart"/>
    <w:r w:rsidRPr="00945287">
      <w:rPr>
        <w:rFonts w:ascii="Book Antiqua" w:hAnsi="Book Antiqua"/>
        <w:i/>
        <w:sz w:val="32"/>
        <w:szCs w:val="32"/>
      </w:rPr>
      <w:t>Ansaloni</w:t>
    </w:r>
    <w:proofErr w:type="spellEnd"/>
    <w:r w:rsidRPr="00945287">
      <w:rPr>
        <w:rFonts w:ascii="Book Antiqua" w:hAnsi="Book Antiqua"/>
        <w:i/>
        <w:sz w:val="32"/>
        <w:szCs w:val="32"/>
      </w:rPr>
      <w:t>”</w:t>
    </w:r>
  </w:p>
  <w:p w:rsidR="00BA4B27" w:rsidRPr="00945287" w:rsidRDefault="00BA4B27" w:rsidP="007B48FA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</w:rPr>
    </w:pPr>
    <w:r w:rsidRPr="00945287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XX Settembre 4</w:t>
    </w:r>
    <w:r w:rsidRPr="00945287"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8"/>
        <w:szCs w:val="18"/>
      </w:rPr>
      <w:t xml:space="preserve">- </w:t>
    </w:r>
    <w:r w:rsidRPr="00945287">
      <w:rPr>
        <w:rFonts w:ascii="Book Antiqua" w:hAnsi="Book Antiqua"/>
        <w:sz w:val="18"/>
        <w:szCs w:val="18"/>
      </w:rPr>
      <w:t>42010 Rio Saliceto (RE)</w:t>
    </w:r>
  </w:p>
  <w:p w:rsidR="00BA4B27" w:rsidRPr="00945287" w:rsidRDefault="00BA4B27" w:rsidP="00693880">
    <w:pPr>
      <w:pStyle w:val="Intestazione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Book Antiqua" w:hAnsi="Book Antiqua"/>
        <w:sz w:val="18"/>
        <w:szCs w:val="18"/>
      </w:rPr>
    </w:pPr>
    <w:r w:rsidRPr="00945287">
      <w:rPr>
        <w:rFonts w:ascii="Book Antiqua" w:hAnsi="Book Antiqua"/>
        <w:sz w:val="18"/>
        <w:szCs w:val="18"/>
      </w:rPr>
      <w:t>Tel 0522/6</w:t>
    </w:r>
    <w:r>
      <w:rPr>
        <w:rFonts w:ascii="Book Antiqua" w:hAnsi="Book Antiqua"/>
        <w:sz w:val="18"/>
        <w:szCs w:val="18"/>
      </w:rPr>
      <w:t>99827</w:t>
    </w:r>
    <w:proofErr w:type="gramStart"/>
    <w:r>
      <w:rPr>
        <w:rFonts w:ascii="Book Antiqua" w:hAnsi="Book Antiqua"/>
        <w:sz w:val="18"/>
        <w:szCs w:val="18"/>
      </w:rPr>
      <w:t xml:space="preserve">   </w:t>
    </w:r>
    <w:proofErr w:type="gramEnd"/>
    <w:r>
      <w:rPr>
        <w:rFonts w:ascii="Book Antiqua" w:hAnsi="Book Antiqua"/>
        <w:sz w:val="18"/>
        <w:szCs w:val="18"/>
      </w:rPr>
      <w:t>Fax 0522/699457</w:t>
    </w:r>
    <w:r w:rsidRPr="00945287">
      <w:rPr>
        <w:rFonts w:ascii="Book Antiqua" w:hAnsi="Book Antiqua"/>
        <w:sz w:val="18"/>
        <w:szCs w:val="18"/>
      </w:rPr>
      <w:t xml:space="preserve">   Cod. </w:t>
    </w:r>
    <w:proofErr w:type="spellStart"/>
    <w:r w:rsidRPr="00945287">
      <w:rPr>
        <w:rFonts w:ascii="Book Antiqua" w:hAnsi="Book Antiqua"/>
        <w:sz w:val="18"/>
        <w:szCs w:val="18"/>
      </w:rPr>
      <w:t>Fisc</w:t>
    </w:r>
    <w:proofErr w:type="spellEnd"/>
    <w:r w:rsidRPr="00945287">
      <w:rPr>
        <w:rFonts w:ascii="Book Antiqua" w:hAnsi="Book Antiqua"/>
        <w:sz w:val="18"/>
        <w:szCs w:val="18"/>
      </w:rPr>
      <w:t xml:space="preserve">. 80010410357  -  </w:t>
    </w:r>
    <w:proofErr w:type="spellStart"/>
    <w:r w:rsidRPr="00945287">
      <w:rPr>
        <w:rFonts w:ascii="Book Antiqua" w:hAnsi="Book Antiqua"/>
        <w:sz w:val="18"/>
        <w:szCs w:val="18"/>
      </w:rPr>
      <w:t>P.I</w:t>
    </w:r>
    <w:proofErr w:type="spellEnd"/>
    <w:r w:rsidRPr="00945287">
      <w:rPr>
        <w:rFonts w:ascii="Book Antiqua" w:hAnsi="Book Antiqua"/>
        <w:sz w:val="18"/>
        <w:szCs w:val="18"/>
      </w:rPr>
      <w:t xml:space="preserve"> 01327630354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150"/>
    <w:multiLevelType w:val="hybridMultilevel"/>
    <w:tmpl w:val="11B48880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717E3"/>
    <w:multiLevelType w:val="hybridMultilevel"/>
    <w:tmpl w:val="32CC1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4CF7"/>
    <w:multiLevelType w:val="hybridMultilevel"/>
    <w:tmpl w:val="C2329AF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179"/>
    <w:multiLevelType w:val="hybridMultilevel"/>
    <w:tmpl w:val="46C41FB0"/>
    <w:lvl w:ilvl="0" w:tplc="84A0730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DE0EB8"/>
    <w:multiLevelType w:val="hybridMultilevel"/>
    <w:tmpl w:val="7AD6EE88"/>
    <w:lvl w:ilvl="0" w:tplc="A0DA324E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70683A"/>
    <w:multiLevelType w:val="multilevel"/>
    <w:tmpl w:val="9F727270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-"/>
      <w:lvlJc w:val="left"/>
      <w:pPr>
        <w:ind w:left="172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9B61617"/>
    <w:multiLevelType w:val="hybridMultilevel"/>
    <w:tmpl w:val="5900D14E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50082"/>
    <w:multiLevelType w:val="hybridMultilevel"/>
    <w:tmpl w:val="7B62B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2483E"/>
    <w:multiLevelType w:val="hybridMultilevel"/>
    <w:tmpl w:val="5524D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80A4A"/>
    <w:multiLevelType w:val="hybridMultilevel"/>
    <w:tmpl w:val="DD3827EE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5E2AF6D8">
      <w:numFmt w:val="bullet"/>
      <w:lvlText w:val="-"/>
      <w:lvlJc w:val="left"/>
      <w:pPr>
        <w:ind w:left="2400" w:hanging="360"/>
      </w:pPr>
      <w:rPr>
        <w:rFonts w:ascii="Calibri" w:eastAsiaTheme="minorHAnsi" w:hAnsi="Calibri" w:cs="Arial" w:hint="default"/>
      </w:rPr>
    </w:lvl>
    <w:lvl w:ilvl="3" w:tplc="04100013">
      <w:start w:val="1"/>
      <w:numFmt w:val="upperRoman"/>
      <w:lvlText w:val="%4."/>
      <w:lvlJc w:val="righ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0A13EF8"/>
    <w:multiLevelType w:val="hybridMultilevel"/>
    <w:tmpl w:val="CEDC6CB4"/>
    <w:lvl w:ilvl="0" w:tplc="0F5C96BE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2286D18"/>
    <w:multiLevelType w:val="hybridMultilevel"/>
    <w:tmpl w:val="086E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E5D81"/>
    <w:multiLevelType w:val="hybridMultilevel"/>
    <w:tmpl w:val="C1F8C39A"/>
    <w:lvl w:ilvl="0" w:tplc="4C5A690E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B92FEE"/>
    <w:multiLevelType w:val="hybridMultilevel"/>
    <w:tmpl w:val="F21E33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243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55B4C"/>
    <w:multiLevelType w:val="hybridMultilevel"/>
    <w:tmpl w:val="A45281B2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E018C"/>
    <w:multiLevelType w:val="hybridMultilevel"/>
    <w:tmpl w:val="F21E33FC"/>
    <w:lvl w:ilvl="0" w:tplc="D1A2BD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243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37CDC"/>
    <w:multiLevelType w:val="hybridMultilevel"/>
    <w:tmpl w:val="BAA027DC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C1AED"/>
    <w:multiLevelType w:val="hybridMultilevel"/>
    <w:tmpl w:val="3C222F3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C44E8F14">
      <w:start w:val="1"/>
      <w:numFmt w:val="ordinal"/>
      <w:lvlText w:val="%2)"/>
      <w:lvlJc w:val="left"/>
      <w:pPr>
        <w:ind w:left="115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C6244C6"/>
    <w:multiLevelType w:val="hybridMultilevel"/>
    <w:tmpl w:val="4A562ED6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B4420"/>
    <w:multiLevelType w:val="hybridMultilevel"/>
    <w:tmpl w:val="7A3E142E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84847"/>
    <w:multiLevelType w:val="hybridMultilevel"/>
    <w:tmpl w:val="DDBC2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03B14"/>
    <w:multiLevelType w:val="hybridMultilevel"/>
    <w:tmpl w:val="18DAD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4FA44">
      <w:start w:val="1"/>
      <w:numFmt w:val="lowerLetter"/>
      <w:lvlText w:val="%3)"/>
      <w:lvlJc w:val="left"/>
      <w:pPr>
        <w:ind w:left="2160" w:hanging="360"/>
      </w:pPr>
      <w:rPr>
        <w:rFonts w:hint="default"/>
        <w:sz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109EE"/>
    <w:multiLevelType w:val="hybridMultilevel"/>
    <w:tmpl w:val="3EA0FE5E"/>
    <w:lvl w:ilvl="0" w:tplc="0F5C9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23D09"/>
    <w:multiLevelType w:val="hybridMultilevel"/>
    <w:tmpl w:val="542C93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4E8F14">
      <w:start w:val="1"/>
      <w:numFmt w:val="ordinal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877A6"/>
    <w:multiLevelType w:val="multilevel"/>
    <w:tmpl w:val="93C6AC7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C4727C"/>
    <w:multiLevelType w:val="hybridMultilevel"/>
    <w:tmpl w:val="0D2CB0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33F3D"/>
    <w:multiLevelType w:val="hybridMultilevel"/>
    <w:tmpl w:val="A14C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03841"/>
    <w:multiLevelType w:val="hybridMultilevel"/>
    <w:tmpl w:val="7E7CF53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3830DE4"/>
    <w:multiLevelType w:val="hybridMultilevel"/>
    <w:tmpl w:val="105AC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091F75"/>
    <w:multiLevelType w:val="hybridMultilevel"/>
    <w:tmpl w:val="222EB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479A6"/>
    <w:multiLevelType w:val="hybridMultilevel"/>
    <w:tmpl w:val="669038D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0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F8012E"/>
    <w:multiLevelType w:val="hybridMultilevel"/>
    <w:tmpl w:val="655CD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30CDF"/>
    <w:multiLevelType w:val="hybridMultilevel"/>
    <w:tmpl w:val="01264C4C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5E2AF6D8">
      <w:numFmt w:val="bullet"/>
      <w:lvlText w:val="-"/>
      <w:lvlJc w:val="left"/>
      <w:pPr>
        <w:ind w:left="2400" w:hanging="360"/>
      </w:pPr>
      <w:rPr>
        <w:rFonts w:ascii="Calibri" w:eastAsiaTheme="minorHAnsi" w:hAnsi="Calibri" w:cs="Arial" w:hint="default"/>
      </w:r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D10929"/>
    <w:multiLevelType w:val="hybridMultilevel"/>
    <w:tmpl w:val="2CC28DC4"/>
    <w:lvl w:ilvl="0" w:tplc="4E687798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ind w:left="24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7F457F5"/>
    <w:multiLevelType w:val="hybridMultilevel"/>
    <w:tmpl w:val="55DE83F4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E2ED6"/>
    <w:multiLevelType w:val="hybridMultilevel"/>
    <w:tmpl w:val="184EE612"/>
    <w:lvl w:ilvl="0" w:tplc="FFAA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A62CC"/>
    <w:multiLevelType w:val="hybridMultilevel"/>
    <w:tmpl w:val="D12ACC44"/>
    <w:lvl w:ilvl="0" w:tplc="0410000B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21831"/>
    <w:multiLevelType w:val="hybridMultilevel"/>
    <w:tmpl w:val="664618DE"/>
    <w:lvl w:ilvl="0" w:tplc="04100013">
      <w:start w:val="1"/>
      <w:numFmt w:val="upperRoman"/>
      <w:lvlText w:val="%1."/>
      <w:lvlJc w:val="right"/>
      <w:pPr>
        <w:ind w:left="1068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8E3652D"/>
    <w:multiLevelType w:val="hybridMultilevel"/>
    <w:tmpl w:val="8C040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E6A89"/>
    <w:multiLevelType w:val="hybridMultilevel"/>
    <w:tmpl w:val="546C3030"/>
    <w:lvl w:ilvl="0" w:tplc="9D7AE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5C96B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D667C"/>
    <w:multiLevelType w:val="hybridMultilevel"/>
    <w:tmpl w:val="ACC6B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65FF0"/>
    <w:multiLevelType w:val="hybridMultilevel"/>
    <w:tmpl w:val="888869D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27"/>
  </w:num>
  <w:num w:numId="13">
    <w:abstractNumId w:val="12"/>
  </w:num>
  <w:num w:numId="14">
    <w:abstractNumId w:val="30"/>
  </w:num>
  <w:num w:numId="15">
    <w:abstractNumId w:val="33"/>
  </w:num>
  <w:num w:numId="16">
    <w:abstractNumId w:val="32"/>
  </w:num>
  <w:num w:numId="17">
    <w:abstractNumId w:val="19"/>
  </w:num>
  <w:num w:numId="18">
    <w:abstractNumId w:val="3"/>
  </w:num>
  <w:num w:numId="19">
    <w:abstractNumId w:val="7"/>
  </w:num>
  <w:num w:numId="20">
    <w:abstractNumId w:val="37"/>
  </w:num>
  <w:num w:numId="21">
    <w:abstractNumId w:val="22"/>
  </w:num>
  <w:num w:numId="22">
    <w:abstractNumId w:val="0"/>
  </w:num>
  <w:num w:numId="23">
    <w:abstractNumId w:val="36"/>
  </w:num>
  <w:num w:numId="24">
    <w:abstractNumId w:val="9"/>
  </w:num>
  <w:num w:numId="25">
    <w:abstractNumId w:val="25"/>
  </w:num>
  <w:num w:numId="26">
    <w:abstractNumId w:val="18"/>
  </w:num>
  <w:num w:numId="27">
    <w:abstractNumId w:val="24"/>
  </w:num>
  <w:num w:numId="28">
    <w:abstractNumId w:val="41"/>
  </w:num>
  <w:num w:numId="29">
    <w:abstractNumId w:val="34"/>
  </w:num>
  <w:num w:numId="30">
    <w:abstractNumId w:val="20"/>
  </w:num>
  <w:num w:numId="31">
    <w:abstractNumId w:val="2"/>
  </w:num>
  <w:num w:numId="32">
    <w:abstractNumId w:val="11"/>
  </w:num>
  <w:num w:numId="33">
    <w:abstractNumId w:val="38"/>
  </w:num>
  <w:num w:numId="34">
    <w:abstractNumId w:val="10"/>
  </w:num>
  <w:num w:numId="35">
    <w:abstractNumId w:val="40"/>
  </w:num>
  <w:num w:numId="36">
    <w:abstractNumId w:val="4"/>
  </w:num>
  <w:num w:numId="37">
    <w:abstractNumId w:val="31"/>
  </w:num>
  <w:num w:numId="38">
    <w:abstractNumId w:val="29"/>
  </w:num>
  <w:num w:numId="39">
    <w:abstractNumId w:val="17"/>
  </w:num>
  <w:num w:numId="40">
    <w:abstractNumId w:val="21"/>
  </w:num>
  <w:num w:numId="41">
    <w:abstractNumId w:val="35"/>
  </w:num>
  <w:num w:numId="42">
    <w:abstractNumId w:val="23"/>
  </w:num>
  <w:num w:numId="43">
    <w:abstractNumId w:val="16"/>
  </w:num>
  <w:num w:numId="44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0A56EA"/>
    <w:rsid w:val="0001390F"/>
    <w:rsid w:val="00014E2E"/>
    <w:rsid w:val="00016896"/>
    <w:rsid w:val="000229A2"/>
    <w:rsid w:val="00023064"/>
    <w:rsid w:val="00025833"/>
    <w:rsid w:val="000258A5"/>
    <w:rsid w:val="000322B9"/>
    <w:rsid w:val="00047020"/>
    <w:rsid w:val="0005455A"/>
    <w:rsid w:val="00060B8A"/>
    <w:rsid w:val="00075D29"/>
    <w:rsid w:val="00076CEC"/>
    <w:rsid w:val="000776D4"/>
    <w:rsid w:val="00077A63"/>
    <w:rsid w:val="00080AC4"/>
    <w:rsid w:val="00081F21"/>
    <w:rsid w:val="00082A1A"/>
    <w:rsid w:val="00087704"/>
    <w:rsid w:val="0009092C"/>
    <w:rsid w:val="000A4CD9"/>
    <w:rsid w:val="000A56EA"/>
    <w:rsid w:val="000B1FF3"/>
    <w:rsid w:val="000B72D2"/>
    <w:rsid w:val="000C4489"/>
    <w:rsid w:val="000D581E"/>
    <w:rsid w:val="000E3935"/>
    <w:rsid w:val="000F247B"/>
    <w:rsid w:val="00100EC5"/>
    <w:rsid w:val="001072D2"/>
    <w:rsid w:val="001073BA"/>
    <w:rsid w:val="00107D4D"/>
    <w:rsid w:val="00110D0E"/>
    <w:rsid w:val="0012022F"/>
    <w:rsid w:val="0012708A"/>
    <w:rsid w:val="00130FD5"/>
    <w:rsid w:val="00136677"/>
    <w:rsid w:val="00143294"/>
    <w:rsid w:val="00145EDC"/>
    <w:rsid w:val="0015143F"/>
    <w:rsid w:val="001564A8"/>
    <w:rsid w:val="00157618"/>
    <w:rsid w:val="001623E5"/>
    <w:rsid w:val="0016634F"/>
    <w:rsid w:val="00167CF3"/>
    <w:rsid w:val="00177418"/>
    <w:rsid w:val="001835B0"/>
    <w:rsid w:val="00186E45"/>
    <w:rsid w:val="00190B49"/>
    <w:rsid w:val="00191D12"/>
    <w:rsid w:val="00194809"/>
    <w:rsid w:val="00195DB7"/>
    <w:rsid w:val="00196524"/>
    <w:rsid w:val="001977F7"/>
    <w:rsid w:val="001A3491"/>
    <w:rsid w:val="001A6472"/>
    <w:rsid w:val="001A729F"/>
    <w:rsid w:val="001B0844"/>
    <w:rsid w:val="001F3547"/>
    <w:rsid w:val="001F45E4"/>
    <w:rsid w:val="001F58D6"/>
    <w:rsid w:val="00206B35"/>
    <w:rsid w:val="0021508D"/>
    <w:rsid w:val="002245F7"/>
    <w:rsid w:val="00226AC5"/>
    <w:rsid w:val="00231029"/>
    <w:rsid w:val="00231666"/>
    <w:rsid w:val="00232FD1"/>
    <w:rsid w:val="00237E8A"/>
    <w:rsid w:val="00240E1C"/>
    <w:rsid w:val="002436BB"/>
    <w:rsid w:val="00245E42"/>
    <w:rsid w:val="00246027"/>
    <w:rsid w:val="0025457B"/>
    <w:rsid w:val="00260145"/>
    <w:rsid w:val="00266281"/>
    <w:rsid w:val="00280D4F"/>
    <w:rsid w:val="0028237E"/>
    <w:rsid w:val="0029177D"/>
    <w:rsid w:val="00294486"/>
    <w:rsid w:val="0029732F"/>
    <w:rsid w:val="00297364"/>
    <w:rsid w:val="002A14C3"/>
    <w:rsid w:val="002A3433"/>
    <w:rsid w:val="002A5BF1"/>
    <w:rsid w:val="002B0F74"/>
    <w:rsid w:val="002B7D03"/>
    <w:rsid w:val="002C6F7C"/>
    <w:rsid w:val="002D1175"/>
    <w:rsid w:val="002D6087"/>
    <w:rsid w:val="002D7726"/>
    <w:rsid w:val="002E13BE"/>
    <w:rsid w:val="002E31BC"/>
    <w:rsid w:val="00301027"/>
    <w:rsid w:val="00304249"/>
    <w:rsid w:val="00310515"/>
    <w:rsid w:val="00315340"/>
    <w:rsid w:val="00337BD8"/>
    <w:rsid w:val="00344DFE"/>
    <w:rsid w:val="00345B30"/>
    <w:rsid w:val="0034651C"/>
    <w:rsid w:val="00347672"/>
    <w:rsid w:val="003559A7"/>
    <w:rsid w:val="00360427"/>
    <w:rsid w:val="00361C2F"/>
    <w:rsid w:val="00362AD0"/>
    <w:rsid w:val="00364530"/>
    <w:rsid w:val="00364BBB"/>
    <w:rsid w:val="00367638"/>
    <w:rsid w:val="00371A42"/>
    <w:rsid w:val="003738BA"/>
    <w:rsid w:val="00373AB5"/>
    <w:rsid w:val="00374D2A"/>
    <w:rsid w:val="00383C86"/>
    <w:rsid w:val="00396711"/>
    <w:rsid w:val="003A2C12"/>
    <w:rsid w:val="003A3E73"/>
    <w:rsid w:val="003A6BBD"/>
    <w:rsid w:val="003A6C68"/>
    <w:rsid w:val="003A7B96"/>
    <w:rsid w:val="003B380E"/>
    <w:rsid w:val="003B75EB"/>
    <w:rsid w:val="003C0B5A"/>
    <w:rsid w:val="003C66AF"/>
    <w:rsid w:val="003C7708"/>
    <w:rsid w:val="003D332F"/>
    <w:rsid w:val="003D70B1"/>
    <w:rsid w:val="003E2FC0"/>
    <w:rsid w:val="003E55BC"/>
    <w:rsid w:val="003E65E0"/>
    <w:rsid w:val="003F2981"/>
    <w:rsid w:val="003F3559"/>
    <w:rsid w:val="004011DE"/>
    <w:rsid w:val="0040204E"/>
    <w:rsid w:val="004061CC"/>
    <w:rsid w:val="00410162"/>
    <w:rsid w:val="00414ECA"/>
    <w:rsid w:val="00420DE7"/>
    <w:rsid w:val="00422938"/>
    <w:rsid w:val="00424FAC"/>
    <w:rsid w:val="00434410"/>
    <w:rsid w:val="00436A9F"/>
    <w:rsid w:val="00445EC3"/>
    <w:rsid w:val="00450A42"/>
    <w:rsid w:val="004519D2"/>
    <w:rsid w:val="00452CC5"/>
    <w:rsid w:val="0045480C"/>
    <w:rsid w:val="00454CA2"/>
    <w:rsid w:val="004601D7"/>
    <w:rsid w:val="00463E73"/>
    <w:rsid w:val="00466CB7"/>
    <w:rsid w:val="0047107F"/>
    <w:rsid w:val="00473791"/>
    <w:rsid w:val="004749C9"/>
    <w:rsid w:val="0047593C"/>
    <w:rsid w:val="0048779E"/>
    <w:rsid w:val="004908E4"/>
    <w:rsid w:val="004963B0"/>
    <w:rsid w:val="004A58A2"/>
    <w:rsid w:val="004B1F30"/>
    <w:rsid w:val="004B35A5"/>
    <w:rsid w:val="004B3CD3"/>
    <w:rsid w:val="004C03A8"/>
    <w:rsid w:val="004C4710"/>
    <w:rsid w:val="004C720A"/>
    <w:rsid w:val="004C78D2"/>
    <w:rsid w:val="004D04F1"/>
    <w:rsid w:val="004D2887"/>
    <w:rsid w:val="004D29FC"/>
    <w:rsid w:val="004D363A"/>
    <w:rsid w:val="004D5E9E"/>
    <w:rsid w:val="004F2C22"/>
    <w:rsid w:val="00500A2B"/>
    <w:rsid w:val="00502C8E"/>
    <w:rsid w:val="00505566"/>
    <w:rsid w:val="00507E72"/>
    <w:rsid w:val="00510A47"/>
    <w:rsid w:val="00511142"/>
    <w:rsid w:val="005162A5"/>
    <w:rsid w:val="00522F22"/>
    <w:rsid w:val="005357CB"/>
    <w:rsid w:val="00542EEE"/>
    <w:rsid w:val="00551352"/>
    <w:rsid w:val="0055177F"/>
    <w:rsid w:val="005517C7"/>
    <w:rsid w:val="0055237E"/>
    <w:rsid w:val="00554BA6"/>
    <w:rsid w:val="00561B70"/>
    <w:rsid w:val="00561D5A"/>
    <w:rsid w:val="00561F26"/>
    <w:rsid w:val="005640E5"/>
    <w:rsid w:val="0056716A"/>
    <w:rsid w:val="005737C5"/>
    <w:rsid w:val="005764A9"/>
    <w:rsid w:val="0058205F"/>
    <w:rsid w:val="00583DD4"/>
    <w:rsid w:val="00590050"/>
    <w:rsid w:val="00590E0B"/>
    <w:rsid w:val="00593DCA"/>
    <w:rsid w:val="005A0473"/>
    <w:rsid w:val="005A064D"/>
    <w:rsid w:val="005B0230"/>
    <w:rsid w:val="005B27EE"/>
    <w:rsid w:val="005C2C88"/>
    <w:rsid w:val="005C336C"/>
    <w:rsid w:val="005C4649"/>
    <w:rsid w:val="005C6379"/>
    <w:rsid w:val="005D0FF1"/>
    <w:rsid w:val="005D1ADF"/>
    <w:rsid w:val="005D6020"/>
    <w:rsid w:val="005E1EE9"/>
    <w:rsid w:val="005E29EE"/>
    <w:rsid w:val="005E540A"/>
    <w:rsid w:val="005E60E9"/>
    <w:rsid w:val="005F2612"/>
    <w:rsid w:val="005F5C4E"/>
    <w:rsid w:val="005F6B94"/>
    <w:rsid w:val="005F70CF"/>
    <w:rsid w:val="006034C4"/>
    <w:rsid w:val="006127DA"/>
    <w:rsid w:val="006245AA"/>
    <w:rsid w:val="0062683B"/>
    <w:rsid w:val="00633B3A"/>
    <w:rsid w:val="00634C88"/>
    <w:rsid w:val="006422D4"/>
    <w:rsid w:val="00642E73"/>
    <w:rsid w:val="00643F6D"/>
    <w:rsid w:val="00645171"/>
    <w:rsid w:val="00654BA2"/>
    <w:rsid w:val="006552EE"/>
    <w:rsid w:val="0066315A"/>
    <w:rsid w:val="00665085"/>
    <w:rsid w:val="0066582D"/>
    <w:rsid w:val="0066732B"/>
    <w:rsid w:val="00673BD8"/>
    <w:rsid w:val="00676086"/>
    <w:rsid w:val="00676BF8"/>
    <w:rsid w:val="006778C6"/>
    <w:rsid w:val="00681D7C"/>
    <w:rsid w:val="006834F3"/>
    <w:rsid w:val="006912C4"/>
    <w:rsid w:val="00693880"/>
    <w:rsid w:val="00694150"/>
    <w:rsid w:val="006958D8"/>
    <w:rsid w:val="006979DD"/>
    <w:rsid w:val="006B0A53"/>
    <w:rsid w:val="006B119A"/>
    <w:rsid w:val="006B32FF"/>
    <w:rsid w:val="006B5863"/>
    <w:rsid w:val="006C038F"/>
    <w:rsid w:val="006D54C2"/>
    <w:rsid w:val="006E4A71"/>
    <w:rsid w:val="006F12A6"/>
    <w:rsid w:val="006F15DC"/>
    <w:rsid w:val="006F349A"/>
    <w:rsid w:val="007036D7"/>
    <w:rsid w:val="007048F3"/>
    <w:rsid w:val="007052F5"/>
    <w:rsid w:val="00712301"/>
    <w:rsid w:val="00713309"/>
    <w:rsid w:val="007146EF"/>
    <w:rsid w:val="0071677B"/>
    <w:rsid w:val="00716C64"/>
    <w:rsid w:val="00722E20"/>
    <w:rsid w:val="00723699"/>
    <w:rsid w:val="00723D23"/>
    <w:rsid w:val="007266F3"/>
    <w:rsid w:val="00727B27"/>
    <w:rsid w:val="007337DD"/>
    <w:rsid w:val="00750BCB"/>
    <w:rsid w:val="007517F0"/>
    <w:rsid w:val="00751E0B"/>
    <w:rsid w:val="0076083C"/>
    <w:rsid w:val="00770358"/>
    <w:rsid w:val="007744E7"/>
    <w:rsid w:val="00774969"/>
    <w:rsid w:val="00783A63"/>
    <w:rsid w:val="00792025"/>
    <w:rsid w:val="00792EB3"/>
    <w:rsid w:val="007A2103"/>
    <w:rsid w:val="007A49EF"/>
    <w:rsid w:val="007B2A65"/>
    <w:rsid w:val="007B2BEA"/>
    <w:rsid w:val="007B48FA"/>
    <w:rsid w:val="007D4A2D"/>
    <w:rsid w:val="007E3CBE"/>
    <w:rsid w:val="007F16B3"/>
    <w:rsid w:val="0080131B"/>
    <w:rsid w:val="00801905"/>
    <w:rsid w:val="0080458F"/>
    <w:rsid w:val="00812547"/>
    <w:rsid w:val="008132DF"/>
    <w:rsid w:val="00830825"/>
    <w:rsid w:val="00832040"/>
    <w:rsid w:val="00832CB8"/>
    <w:rsid w:val="008425A3"/>
    <w:rsid w:val="00842915"/>
    <w:rsid w:val="00842E7B"/>
    <w:rsid w:val="0085404A"/>
    <w:rsid w:val="00863294"/>
    <w:rsid w:val="008724B2"/>
    <w:rsid w:val="00874FE5"/>
    <w:rsid w:val="008800EE"/>
    <w:rsid w:val="00885B79"/>
    <w:rsid w:val="0088619B"/>
    <w:rsid w:val="00892823"/>
    <w:rsid w:val="00894BB6"/>
    <w:rsid w:val="00895B67"/>
    <w:rsid w:val="008962AE"/>
    <w:rsid w:val="0089679C"/>
    <w:rsid w:val="00896A95"/>
    <w:rsid w:val="008C1E0B"/>
    <w:rsid w:val="008C3975"/>
    <w:rsid w:val="008C3DDF"/>
    <w:rsid w:val="008C5527"/>
    <w:rsid w:val="008D0102"/>
    <w:rsid w:val="008D2B63"/>
    <w:rsid w:val="008E0D31"/>
    <w:rsid w:val="008E1DB8"/>
    <w:rsid w:val="008E7446"/>
    <w:rsid w:val="008E7B09"/>
    <w:rsid w:val="008F47B5"/>
    <w:rsid w:val="008F6A1E"/>
    <w:rsid w:val="00911225"/>
    <w:rsid w:val="00914F5A"/>
    <w:rsid w:val="009229E8"/>
    <w:rsid w:val="00922AB6"/>
    <w:rsid w:val="00927251"/>
    <w:rsid w:val="00932006"/>
    <w:rsid w:val="00942D70"/>
    <w:rsid w:val="00945287"/>
    <w:rsid w:val="0094765E"/>
    <w:rsid w:val="00950A3C"/>
    <w:rsid w:val="009564F1"/>
    <w:rsid w:val="00961FAE"/>
    <w:rsid w:val="00965D9B"/>
    <w:rsid w:val="00974977"/>
    <w:rsid w:val="00982A76"/>
    <w:rsid w:val="00982F76"/>
    <w:rsid w:val="009844DF"/>
    <w:rsid w:val="009925CF"/>
    <w:rsid w:val="00995663"/>
    <w:rsid w:val="009A03B5"/>
    <w:rsid w:val="009C23FD"/>
    <w:rsid w:val="009C639A"/>
    <w:rsid w:val="009E1631"/>
    <w:rsid w:val="009E5F96"/>
    <w:rsid w:val="009F01CE"/>
    <w:rsid w:val="009F0514"/>
    <w:rsid w:val="009F594C"/>
    <w:rsid w:val="009F6873"/>
    <w:rsid w:val="00A00FF4"/>
    <w:rsid w:val="00A01FF2"/>
    <w:rsid w:val="00A02AC1"/>
    <w:rsid w:val="00A05450"/>
    <w:rsid w:val="00A05838"/>
    <w:rsid w:val="00A066E9"/>
    <w:rsid w:val="00A15516"/>
    <w:rsid w:val="00A20B9B"/>
    <w:rsid w:val="00A20DD0"/>
    <w:rsid w:val="00A21D0A"/>
    <w:rsid w:val="00A26173"/>
    <w:rsid w:val="00A430CD"/>
    <w:rsid w:val="00A44CFD"/>
    <w:rsid w:val="00A456F9"/>
    <w:rsid w:val="00A52EEC"/>
    <w:rsid w:val="00A55648"/>
    <w:rsid w:val="00A6612F"/>
    <w:rsid w:val="00A7108F"/>
    <w:rsid w:val="00A722A4"/>
    <w:rsid w:val="00A761E7"/>
    <w:rsid w:val="00A80220"/>
    <w:rsid w:val="00A8114E"/>
    <w:rsid w:val="00A841E7"/>
    <w:rsid w:val="00A926F7"/>
    <w:rsid w:val="00A945B4"/>
    <w:rsid w:val="00A96CB7"/>
    <w:rsid w:val="00A97A1B"/>
    <w:rsid w:val="00AC13DF"/>
    <w:rsid w:val="00AC15C1"/>
    <w:rsid w:val="00AC15C9"/>
    <w:rsid w:val="00AC276D"/>
    <w:rsid w:val="00AD08E8"/>
    <w:rsid w:val="00AD1AE0"/>
    <w:rsid w:val="00AD226F"/>
    <w:rsid w:val="00AE04C9"/>
    <w:rsid w:val="00AE2F4A"/>
    <w:rsid w:val="00AE5DF2"/>
    <w:rsid w:val="00AF176F"/>
    <w:rsid w:val="00B04E0C"/>
    <w:rsid w:val="00B1538A"/>
    <w:rsid w:val="00B17F08"/>
    <w:rsid w:val="00B21308"/>
    <w:rsid w:val="00B23EA9"/>
    <w:rsid w:val="00B37A4F"/>
    <w:rsid w:val="00B52280"/>
    <w:rsid w:val="00B53AC4"/>
    <w:rsid w:val="00B60091"/>
    <w:rsid w:val="00B67426"/>
    <w:rsid w:val="00B7059D"/>
    <w:rsid w:val="00B84D0C"/>
    <w:rsid w:val="00B85C4F"/>
    <w:rsid w:val="00B85CE8"/>
    <w:rsid w:val="00B86597"/>
    <w:rsid w:val="00B91554"/>
    <w:rsid w:val="00B917AD"/>
    <w:rsid w:val="00BA4B27"/>
    <w:rsid w:val="00BA5F02"/>
    <w:rsid w:val="00BB08DA"/>
    <w:rsid w:val="00BB11E2"/>
    <w:rsid w:val="00BB1F38"/>
    <w:rsid w:val="00BB2060"/>
    <w:rsid w:val="00BB7747"/>
    <w:rsid w:val="00BC0320"/>
    <w:rsid w:val="00BC1346"/>
    <w:rsid w:val="00BC466B"/>
    <w:rsid w:val="00BD7B11"/>
    <w:rsid w:val="00BE75BC"/>
    <w:rsid w:val="00BF1B11"/>
    <w:rsid w:val="00BF489B"/>
    <w:rsid w:val="00BF5BE3"/>
    <w:rsid w:val="00BF5E95"/>
    <w:rsid w:val="00BF631D"/>
    <w:rsid w:val="00BF7129"/>
    <w:rsid w:val="00C04286"/>
    <w:rsid w:val="00C05E24"/>
    <w:rsid w:val="00C06A0C"/>
    <w:rsid w:val="00C06E56"/>
    <w:rsid w:val="00C10133"/>
    <w:rsid w:val="00C10FFB"/>
    <w:rsid w:val="00C14E27"/>
    <w:rsid w:val="00C208DB"/>
    <w:rsid w:val="00C20D42"/>
    <w:rsid w:val="00C24CCD"/>
    <w:rsid w:val="00C30557"/>
    <w:rsid w:val="00C31696"/>
    <w:rsid w:val="00C317F8"/>
    <w:rsid w:val="00C323E4"/>
    <w:rsid w:val="00C368A1"/>
    <w:rsid w:val="00C402DA"/>
    <w:rsid w:val="00C4584B"/>
    <w:rsid w:val="00C50378"/>
    <w:rsid w:val="00C506A4"/>
    <w:rsid w:val="00C5492D"/>
    <w:rsid w:val="00C54961"/>
    <w:rsid w:val="00C54E00"/>
    <w:rsid w:val="00C5565C"/>
    <w:rsid w:val="00C74E88"/>
    <w:rsid w:val="00C77491"/>
    <w:rsid w:val="00C90D06"/>
    <w:rsid w:val="00CA19C0"/>
    <w:rsid w:val="00CA40B5"/>
    <w:rsid w:val="00CB6D6E"/>
    <w:rsid w:val="00CC3A89"/>
    <w:rsid w:val="00CC7ACC"/>
    <w:rsid w:val="00CD114D"/>
    <w:rsid w:val="00CE56F5"/>
    <w:rsid w:val="00CF0932"/>
    <w:rsid w:val="00CF1217"/>
    <w:rsid w:val="00CF2D82"/>
    <w:rsid w:val="00CF7547"/>
    <w:rsid w:val="00CF7F0F"/>
    <w:rsid w:val="00D00FD5"/>
    <w:rsid w:val="00D015DD"/>
    <w:rsid w:val="00D01607"/>
    <w:rsid w:val="00D16CA3"/>
    <w:rsid w:val="00D17572"/>
    <w:rsid w:val="00D25F08"/>
    <w:rsid w:val="00D3018A"/>
    <w:rsid w:val="00D35D60"/>
    <w:rsid w:val="00D4280B"/>
    <w:rsid w:val="00D443D6"/>
    <w:rsid w:val="00D452E1"/>
    <w:rsid w:val="00D53739"/>
    <w:rsid w:val="00D60DA7"/>
    <w:rsid w:val="00D70864"/>
    <w:rsid w:val="00D71BFF"/>
    <w:rsid w:val="00D73D9C"/>
    <w:rsid w:val="00D80D47"/>
    <w:rsid w:val="00D8523B"/>
    <w:rsid w:val="00D8772F"/>
    <w:rsid w:val="00D905B8"/>
    <w:rsid w:val="00D9713F"/>
    <w:rsid w:val="00DA415A"/>
    <w:rsid w:val="00DA6A4B"/>
    <w:rsid w:val="00DB1F7E"/>
    <w:rsid w:val="00DB37F4"/>
    <w:rsid w:val="00DB4631"/>
    <w:rsid w:val="00DB4A76"/>
    <w:rsid w:val="00DB59D8"/>
    <w:rsid w:val="00DB79A0"/>
    <w:rsid w:val="00DC0680"/>
    <w:rsid w:val="00DC09B2"/>
    <w:rsid w:val="00DC1408"/>
    <w:rsid w:val="00DC16B7"/>
    <w:rsid w:val="00DC2BA7"/>
    <w:rsid w:val="00DC4711"/>
    <w:rsid w:val="00DC67C8"/>
    <w:rsid w:val="00DC7AE8"/>
    <w:rsid w:val="00DD114E"/>
    <w:rsid w:val="00DD1B03"/>
    <w:rsid w:val="00DD1C24"/>
    <w:rsid w:val="00DE0720"/>
    <w:rsid w:val="00DF03C4"/>
    <w:rsid w:val="00DF0A2F"/>
    <w:rsid w:val="00DF0F41"/>
    <w:rsid w:val="00DF4130"/>
    <w:rsid w:val="00DF7FD7"/>
    <w:rsid w:val="00E02C92"/>
    <w:rsid w:val="00E11E87"/>
    <w:rsid w:val="00E146F2"/>
    <w:rsid w:val="00E1509A"/>
    <w:rsid w:val="00E17BBB"/>
    <w:rsid w:val="00E224C4"/>
    <w:rsid w:val="00E22825"/>
    <w:rsid w:val="00E24FB9"/>
    <w:rsid w:val="00E26E5C"/>
    <w:rsid w:val="00E30815"/>
    <w:rsid w:val="00E40EF4"/>
    <w:rsid w:val="00E50FAA"/>
    <w:rsid w:val="00E52AB4"/>
    <w:rsid w:val="00E539FB"/>
    <w:rsid w:val="00E605C8"/>
    <w:rsid w:val="00E64681"/>
    <w:rsid w:val="00E652A4"/>
    <w:rsid w:val="00E663A9"/>
    <w:rsid w:val="00E6718A"/>
    <w:rsid w:val="00E67440"/>
    <w:rsid w:val="00E67A2F"/>
    <w:rsid w:val="00E703D1"/>
    <w:rsid w:val="00E71B1C"/>
    <w:rsid w:val="00E77A93"/>
    <w:rsid w:val="00E816B1"/>
    <w:rsid w:val="00E8402B"/>
    <w:rsid w:val="00E9631E"/>
    <w:rsid w:val="00EA5C18"/>
    <w:rsid w:val="00EB4F1E"/>
    <w:rsid w:val="00EC2602"/>
    <w:rsid w:val="00EC4A5E"/>
    <w:rsid w:val="00EC4E53"/>
    <w:rsid w:val="00ED3D4B"/>
    <w:rsid w:val="00ED5331"/>
    <w:rsid w:val="00EF1D9E"/>
    <w:rsid w:val="00EF2F06"/>
    <w:rsid w:val="00EF5AFF"/>
    <w:rsid w:val="00EF7A15"/>
    <w:rsid w:val="00F02716"/>
    <w:rsid w:val="00F05FD6"/>
    <w:rsid w:val="00F0683A"/>
    <w:rsid w:val="00F1009E"/>
    <w:rsid w:val="00F126E8"/>
    <w:rsid w:val="00F132C1"/>
    <w:rsid w:val="00F16D6F"/>
    <w:rsid w:val="00F224C4"/>
    <w:rsid w:val="00F226EF"/>
    <w:rsid w:val="00F24866"/>
    <w:rsid w:val="00F2594B"/>
    <w:rsid w:val="00F425DA"/>
    <w:rsid w:val="00F42B57"/>
    <w:rsid w:val="00F52C98"/>
    <w:rsid w:val="00F52D93"/>
    <w:rsid w:val="00F555EA"/>
    <w:rsid w:val="00F6267F"/>
    <w:rsid w:val="00F64D80"/>
    <w:rsid w:val="00F70BD2"/>
    <w:rsid w:val="00F74D9F"/>
    <w:rsid w:val="00F7796E"/>
    <w:rsid w:val="00FA3507"/>
    <w:rsid w:val="00FA7281"/>
    <w:rsid w:val="00FA7FDD"/>
    <w:rsid w:val="00FB1172"/>
    <w:rsid w:val="00FB7ECC"/>
    <w:rsid w:val="00FC0454"/>
    <w:rsid w:val="00FC4CB8"/>
    <w:rsid w:val="00FD288F"/>
    <w:rsid w:val="00FD7363"/>
    <w:rsid w:val="00FE2E7F"/>
    <w:rsid w:val="00FE53A4"/>
    <w:rsid w:val="00FF0E42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2EB3"/>
    <w:rPr>
      <w:rFonts w:ascii="Courier New" w:hAnsi="Courier New"/>
    </w:rPr>
  </w:style>
  <w:style w:type="paragraph" w:styleId="Titolo1">
    <w:name w:val="heading 1"/>
    <w:basedOn w:val="Normale"/>
    <w:next w:val="Normale"/>
    <w:link w:val="Titolo1Carattere"/>
    <w:qFormat/>
    <w:rsid w:val="00974977"/>
    <w:pPr>
      <w:keepNext/>
      <w:ind w:left="1134" w:hanging="1134"/>
      <w:jc w:val="center"/>
      <w:outlineLvl w:val="0"/>
    </w:pPr>
    <w:rPr>
      <w:rFonts w:ascii="Bookman Old Style" w:hAnsi="Bookman Old Style"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74977"/>
    <w:pPr>
      <w:keepNext/>
      <w:jc w:val="center"/>
      <w:outlineLvl w:val="1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545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0545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0545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4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B48FA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974977"/>
    <w:rPr>
      <w:rFonts w:ascii="Bookman Old Style" w:hAnsi="Bookman Old Style"/>
      <w:sz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74977"/>
    <w:rPr>
      <w:rFonts w:ascii="Courier New" w:hAnsi="Courier New"/>
      <w:b/>
      <w:sz w:val="22"/>
    </w:rPr>
  </w:style>
  <w:style w:type="character" w:styleId="Collegamentoipertestuale">
    <w:name w:val="Hyperlink"/>
    <w:basedOn w:val="Carpredefinitoparagrafo"/>
    <w:unhideWhenUsed/>
    <w:rsid w:val="0097497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74977"/>
    <w:rPr>
      <w:sz w:val="24"/>
      <w:szCs w:val="24"/>
    </w:rPr>
  </w:style>
  <w:style w:type="paragraph" w:styleId="Corpodeltesto">
    <w:name w:val="Body Text"/>
    <w:basedOn w:val="Normale"/>
    <w:link w:val="CorpodeltestoCarattere"/>
    <w:unhideWhenUsed/>
    <w:rsid w:val="00974977"/>
    <w:pPr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974977"/>
    <w:rPr>
      <w:rFonts w:ascii="Courier New" w:hAnsi="Courier New"/>
      <w:sz w:val="22"/>
    </w:rPr>
  </w:style>
  <w:style w:type="paragraph" w:styleId="Corpodeltesto2">
    <w:name w:val="Body Text 2"/>
    <w:basedOn w:val="Normale"/>
    <w:link w:val="Corpodeltesto2Carattere"/>
    <w:unhideWhenUsed/>
    <w:rsid w:val="00974977"/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74977"/>
    <w:rPr>
      <w:rFonts w:ascii="Courier New" w:hAnsi="Courier New"/>
      <w:sz w:val="22"/>
    </w:rPr>
  </w:style>
  <w:style w:type="paragraph" w:styleId="Corpodeltesto3">
    <w:name w:val="Body Text 3"/>
    <w:basedOn w:val="Normale"/>
    <w:link w:val="Corpodeltesto3Carattere"/>
    <w:unhideWhenUsed/>
    <w:rsid w:val="00974977"/>
    <w:pPr>
      <w:jc w:val="center"/>
    </w:pPr>
    <w:rPr>
      <w:b/>
      <w:b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74977"/>
    <w:rPr>
      <w:rFonts w:ascii="Courier New" w:hAnsi="Courier New"/>
      <w:b/>
      <w:bCs/>
      <w:sz w:val="22"/>
    </w:rPr>
  </w:style>
  <w:style w:type="paragraph" w:styleId="Paragrafoelenco">
    <w:name w:val="List Paragraph"/>
    <w:basedOn w:val="Normale"/>
    <w:uiPriority w:val="99"/>
    <w:qFormat/>
    <w:rsid w:val="008E1DB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25457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25457B"/>
    <w:rPr>
      <w:b/>
      <w:bCs/>
    </w:rPr>
  </w:style>
  <w:style w:type="character" w:customStyle="1" w:styleId="Titolo8Carattere">
    <w:name w:val="Titolo 8 Carattere"/>
    <w:basedOn w:val="Carpredefinitoparagrafo"/>
    <w:link w:val="Titolo8"/>
    <w:rsid w:val="000545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0545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dipaginaCarattere">
    <w:name w:val="Piè di pagina Carattere"/>
    <w:basedOn w:val="Carpredefinitoparagrafo"/>
    <w:link w:val="Pidipagina"/>
    <w:rsid w:val="00A01FF2"/>
    <w:rPr>
      <w:rFonts w:ascii="Courier New" w:hAnsi="Courier New"/>
    </w:rPr>
  </w:style>
  <w:style w:type="paragraph" w:styleId="Sommario1">
    <w:name w:val="toc 1"/>
    <w:basedOn w:val="Normale"/>
    <w:next w:val="Normale"/>
    <w:autoRedefine/>
    <w:rsid w:val="00023064"/>
    <w:pPr>
      <w:jc w:val="both"/>
    </w:pPr>
    <w:rPr>
      <w:rFonts w:ascii="Times New Roman" w:hAnsi="Times New Roman"/>
      <w:bCs/>
      <w:sz w:val="24"/>
    </w:rPr>
  </w:style>
  <w:style w:type="paragraph" w:styleId="Testofumetto">
    <w:name w:val="Balloon Text"/>
    <w:basedOn w:val="Normale"/>
    <w:link w:val="TestofumettoCarattere"/>
    <w:rsid w:val="00E50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50FAA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0D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0D42"/>
    <w:rPr>
      <w:rFonts w:ascii="Courier New" w:hAnsi="Courier New"/>
      <w:b/>
      <w:bCs/>
      <w:i/>
      <w:iCs/>
      <w:color w:val="4F81BD" w:themeColor="accent1"/>
    </w:rPr>
  </w:style>
  <w:style w:type="character" w:styleId="Titolodellibro">
    <w:name w:val="Book Title"/>
    <w:basedOn w:val="Carpredefinitoparagrafo"/>
    <w:uiPriority w:val="33"/>
    <w:qFormat/>
    <w:rsid w:val="00F70BD2"/>
    <w:rPr>
      <w:b/>
      <w:bCs/>
      <w:smallCaps/>
      <w:spacing w:val="5"/>
    </w:rPr>
  </w:style>
  <w:style w:type="character" w:styleId="Numeropagina">
    <w:name w:val="page number"/>
    <w:basedOn w:val="Carpredefinitoparagrafo"/>
    <w:rsid w:val="0029732F"/>
  </w:style>
  <w:style w:type="paragraph" w:styleId="Titolo">
    <w:name w:val="Title"/>
    <w:basedOn w:val="Normale"/>
    <w:link w:val="TitoloCarattere"/>
    <w:qFormat/>
    <w:rsid w:val="0029732F"/>
    <w:pPr>
      <w:ind w:left="709"/>
      <w:jc w:val="center"/>
    </w:pPr>
    <w:rPr>
      <w:rFonts w:ascii="Arial" w:hAnsi="Arial" w:cs="Arial"/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29732F"/>
    <w:rPr>
      <w:rFonts w:ascii="Arial" w:hAnsi="Arial" w:cs="Arial"/>
      <w:b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29732F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9732F"/>
  </w:style>
  <w:style w:type="character" w:styleId="Rimandonotaapidipagina">
    <w:name w:val="footnote reference"/>
    <w:basedOn w:val="Carpredefinitoparagrafo"/>
    <w:rsid w:val="00643F6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B3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B32FF"/>
    <w:rPr>
      <w:rFonts w:ascii="Courier New" w:hAnsi="Courier New" w:cs="Courier New"/>
    </w:rPr>
  </w:style>
  <w:style w:type="paragraph" w:customStyle="1" w:styleId="Kurztext">
    <w:name w:val="Kurztext"/>
    <w:basedOn w:val="Normale"/>
    <w:next w:val="Normale"/>
    <w:rsid w:val="00DF0A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napToGrid w:val="0"/>
      <w:sz w:val="22"/>
      <w:szCs w:val="22"/>
      <w:lang w:val="de-DE"/>
    </w:rPr>
  </w:style>
  <w:style w:type="paragraph" w:customStyle="1" w:styleId="kd-an-lv">
    <w:name w:val="kd-an-lv"/>
    <w:basedOn w:val="Normale"/>
    <w:rsid w:val="00DF0A2F"/>
    <w:pPr>
      <w:tabs>
        <w:tab w:val="left" w:pos="1134"/>
        <w:tab w:val="left" w:pos="1758"/>
        <w:tab w:val="left" w:pos="4253"/>
        <w:tab w:val="right" w:pos="6974"/>
      </w:tabs>
      <w:overflowPunct w:val="0"/>
      <w:autoSpaceDE w:val="0"/>
      <w:autoSpaceDN w:val="0"/>
      <w:adjustRightInd w:val="0"/>
      <w:ind w:left="1758" w:right="2041" w:hanging="1758"/>
      <w:jc w:val="both"/>
      <w:textAlignment w:val="baseline"/>
    </w:pPr>
    <w:rPr>
      <w:rFonts w:ascii="Arial" w:hAnsi="Arial" w:cs="Arial"/>
      <w:snapToGrid w:val="0"/>
      <w:sz w:val="22"/>
      <w:szCs w:val="2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66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544">
          <w:marLeft w:val="576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0C91-AE12-401B-B507-05CA7C27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1070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2015-01-29T13:25:00Z</cp:lastPrinted>
  <dcterms:created xsi:type="dcterms:W3CDTF">2015-01-28T16:31:00Z</dcterms:created>
  <dcterms:modified xsi:type="dcterms:W3CDTF">2015-01-29T13:25:00Z</dcterms:modified>
</cp:coreProperties>
</file>